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29" w:rsidRPr="00457B71" w:rsidRDefault="00074029" w:rsidP="00B80544">
      <w:pPr>
        <w:overflowPunct w:val="0"/>
        <w:ind w:left="-57" w:right="-176" w:firstLine="5698"/>
        <w:outlineLvl w:val="0"/>
        <w:rPr>
          <w:b/>
          <w:bCs/>
          <w:sz w:val="24"/>
          <w:szCs w:val="24"/>
        </w:rPr>
      </w:pPr>
      <w:bookmarkStart w:id="0" w:name="_Hlk478315351"/>
      <w:bookmarkStart w:id="1" w:name="Рукиспец"/>
      <w:r w:rsidRPr="00457B71">
        <w:rPr>
          <w:b/>
          <w:bCs/>
          <w:sz w:val="24"/>
          <w:szCs w:val="24"/>
        </w:rPr>
        <w:t>УТВЕРЖДАЮ</w:t>
      </w:r>
    </w:p>
    <w:p w:rsidR="00074029" w:rsidRDefault="00074029" w:rsidP="00457B71">
      <w:pPr>
        <w:overflowPunct w:val="0"/>
        <w:ind w:left="-57" w:right="-176" w:firstLine="5698"/>
        <w:outlineLvl w:val="0"/>
        <w:rPr>
          <w:sz w:val="24"/>
          <w:szCs w:val="24"/>
        </w:rPr>
      </w:pPr>
      <w:r w:rsidRPr="00EB16A7">
        <w:rPr>
          <w:sz w:val="24"/>
          <w:szCs w:val="24"/>
        </w:rPr>
        <w:t>Директор</w:t>
      </w:r>
      <w:r w:rsidRPr="00AF7F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ИГиЛ</w:t>
      </w:r>
      <w:proofErr w:type="spellEnd"/>
      <w:r>
        <w:rPr>
          <w:sz w:val="24"/>
          <w:szCs w:val="24"/>
        </w:rPr>
        <w:t xml:space="preserve"> СО РАН</w:t>
      </w:r>
    </w:p>
    <w:p w:rsidR="00074029" w:rsidRDefault="00074029" w:rsidP="004A19D6">
      <w:pPr>
        <w:overflowPunct w:val="0"/>
        <w:ind w:left="-57" w:right="-176" w:firstLine="5698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4A1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Ерманюк</w:t>
      </w:r>
      <w:proofErr w:type="spellEnd"/>
    </w:p>
    <w:p w:rsidR="00074029" w:rsidRPr="00EB16A7" w:rsidRDefault="00074029" w:rsidP="009C4070">
      <w:pPr>
        <w:overflowPunct w:val="0"/>
        <w:spacing w:beforeLines="60" w:before="144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509AA">
        <w:rPr>
          <w:sz w:val="24"/>
          <w:szCs w:val="24"/>
        </w:rPr>
        <w:t xml:space="preserve">         </w:t>
      </w:r>
      <w:r w:rsidR="00B21754">
        <w:rPr>
          <w:sz w:val="24"/>
          <w:szCs w:val="24"/>
        </w:rPr>
        <w:t>«____»_____________2023</w:t>
      </w:r>
      <w:r w:rsidRPr="00EB16A7">
        <w:rPr>
          <w:sz w:val="24"/>
          <w:szCs w:val="24"/>
        </w:rPr>
        <w:t xml:space="preserve"> г.</w:t>
      </w:r>
    </w:p>
    <w:p w:rsidR="00074029" w:rsidRPr="00EB16A7" w:rsidRDefault="00074029" w:rsidP="009C4070">
      <w:pPr>
        <w:shd w:val="clear" w:color="auto" w:fill="FFFFFF"/>
        <w:spacing w:beforeLines="60" w:before="144" w:line="274" w:lineRule="exact"/>
        <w:ind w:right="-284" w:firstLine="851"/>
        <w:rPr>
          <w:spacing w:val="-2"/>
          <w:sz w:val="24"/>
          <w:szCs w:val="24"/>
        </w:rPr>
      </w:pPr>
    </w:p>
    <w:p w:rsidR="00074029" w:rsidRPr="00EB16A7" w:rsidRDefault="00074029" w:rsidP="009C4070">
      <w:pPr>
        <w:shd w:val="clear" w:color="auto" w:fill="FFFFFF"/>
        <w:spacing w:beforeLines="60" w:before="144" w:line="274" w:lineRule="exact"/>
        <w:ind w:right="-284"/>
        <w:jc w:val="center"/>
        <w:rPr>
          <w:b/>
          <w:bCs/>
          <w:spacing w:val="-2"/>
          <w:sz w:val="32"/>
          <w:szCs w:val="32"/>
        </w:rPr>
      </w:pPr>
    </w:p>
    <w:p w:rsidR="00074029" w:rsidRPr="00EB16A7" w:rsidRDefault="00074029" w:rsidP="00B80544">
      <w:pPr>
        <w:shd w:val="clear" w:color="auto" w:fill="FFFFFF"/>
        <w:ind w:right="-284"/>
        <w:jc w:val="center"/>
        <w:outlineLvl w:val="0"/>
        <w:rPr>
          <w:b/>
          <w:bCs/>
          <w:spacing w:val="-1"/>
          <w:sz w:val="36"/>
          <w:szCs w:val="36"/>
        </w:rPr>
      </w:pPr>
      <w:r w:rsidRPr="00EB16A7">
        <w:rPr>
          <w:b/>
          <w:bCs/>
          <w:spacing w:val="-1"/>
          <w:sz w:val="36"/>
          <w:szCs w:val="36"/>
        </w:rPr>
        <w:t>ПРОГРАММА</w:t>
      </w:r>
    </w:p>
    <w:p w:rsidR="00074029" w:rsidRPr="008D1B55" w:rsidRDefault="00074029" w:rsidP="00B80544">
      <w:pPr>
        <w:shd w:val="clear" w:color="auto" w:fill="FFFFFF"/>
        <w:ind w:right="-284"/>
        <w:jc w:val="center"/>
        <w:rPr>
          <w:b/>
          <w:bCs/>
          <w:spacing w:val="-1"/>
          <w:sz w:val="24"/>
          <w:szCs w:val="24"/>
        </w:rPr>
      </w:pPr>
      <w:r w:rsidRPr="008D1B55">
        <w:rPr>
          <w:b/>
          <w:bCs/>
          <w:spacing w:val="-1"/>
          <w:sz w:val="24"/>
          <w:szCs w:val="24"/>
        </w:rPr>
        <w:t xml:space="preserve">ОБУЧЕНИЯ </w:t>
      </w:r>
      <w:r>
        <w:rPr>
          <w:b/>
          <w:bCs/>
          <w:spacing w:val="-1"/>
          <w:sz w:val="24"/>
          <w:szCs w:val="24"/>
        </w:rPr>
        <w:t xml:space="preserve">И ПРОВЕРКИ ЗНАНИЙ У </w:t>
      </w:r>
      <w:r w:rsidRPr="008D1B55">
        <w:rPr>
          <w:b/>
          <w:bCs/>
          <w:spacing w:val="-1"/>
          <w:sz w:val="24"/>
          <w:szCs w:val="24"/>
        </w:rPr>
        <w:t>ЭЛЕКТРОТЕХНИЧЕСКОГО</w:t>
      </w:r>
      <w:r w:rsidR="00B21754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И ЭЛЕКТРОТЕХНОЛОГИЧЕСКОГО</w:t>
      </w:r>
      <w:r w:rsidRPr="008D1B55">
        <w:rPr>
          <w:b/>
          <w:bCs/>
          <w:spacing w:val="-1"/>
          <w:sz w:val="24"/>
          <w:szCs w:val="24"/>
        </w:rPr>
        <w:t xml:space="preserve">   ПЕРСОНАЛА </w:t>
      </w:r>
    </w:p>
    <w:p w:rsidR="00074029" w:rsidRPr="008D1B55" w:rsidRDefault="00074029" w:rsidP="00B80544">
      <w:pPr>
        <w:shd w:val="clear" w:color="auto" w:fill="FFFFFF"/>
        <w:spacing w:after="100" w:afterAutospacing="1"/>
        <w:ind w:right="-284"/>
        <w:jc w:val="center"/>
        <w:rPr>
          <w:b/>
          <w:bCs/>
          <w:spacing w:val="-1"/>
          <w:sz w:val="24"/>
          <w:szCs w:val="24"/>
        </w:rPr>
      </w:pPr>
      <w:r w:rsidRPr="008D1B55">
        <w:rPr>
          <w:b/>
          <w:bCs/>
          <w:spacing w:val="-1"/>
          <w:sz w:val="24"/>
          <w:szCs w:val="24"/>
        </w:rPr>
        <w:t xml:space="preserve">ПО  ЭЛЕКТРОБЕЗОПАСНОСТИ   ( ГРУППА  </w:t>
      </w:r>
      <w:r w:rsidRPr="008D1B55">
        <w:rPr>
          <w:b/>
          <w:bCs/>
          <w:spacing w:val="-1"/>
          <w:sz w:val="24"/>
          <w:szCs w:val="24"/>
          <w:lang w:val="en-US"/>
        </w:rPr>
        <w:t>I</w:t>
      </w:r>
      <w:r w:rsidR="00415BB2">
        <w:rPr>
          <w:b/>
          <w:bCs/>
          <w:spacing w:val="-1"/>
          <w:sz w:val="24"/>
          <w:szCs w:val="24"/>
          <w:lang w:val="en-US"/>
        </w:rPr>
        <w:t>II</w:t>
      </w:r>
      <w:r w:rsidR="00382360">
        <w:rPr>
          <w:b/>
          <w:bCs/>
          <w:spacing w:val="-1"/>
          <w:sz w:val="24"/>
          <w:szCs w:val="24"/>
          <w:lang w:val="en-US"/>
        </w:rPr>
        <w:t>- IV</w:t>
      </w:r>
      <w:bookmarkStart w:id="2" w:name="_GoBack"/>
      <w:bookmarkEnd w:id="2"/>
      <w:r>
        <w:rPr>
          <w:b/>
          <w:bCs/>
          <w:spacing w:val="-1"/>
          <w:sz w:val="24"/>
          <w:szCs w:val="24"/>
        </w:rPr>
        <w:t xml:space="preserve"> до 1000В</w:t>
      </w:r>
      <w:r w:rsidRPr="008D1B55">
        <w:rPr>
          <w:b/>
          <w:bCs/>
          <w:spacing w:val="-1"/>
          <w:sz w:val="24"/>
          <w:szCs w:val="24"/>
        </w:rPr>
        <w:t xml:space="preserve"> )  </w:t>
      </w:r>
    </w:p>
    <w:p w:rsidR="00074029" w:rsidRPr="00EB16A7" w:rsidRDefault="00074029" w:rsidP="009C4070">
      <w:pPr>
        <w:shd w:val="clear" w:color="auto" w:fill="FFFFFF"/>
        <w:spacing w:beforeLines="60" w:before="144" w:line="274" w:lineRule="exact"/>
        <w:ind w:right="-284"/>
        <w:jc w:val="center"/>
        <w:rPr>
          <w:sz w:val="24"/>
          <w:szCs w:val="24"/>
        </w:rPr>
      </w:pPr>
      <w:r w:rsidRPr="00EB16A7">
        <w:rPr>
          <w:sz w:val="24"/>
          <w:szCs w:val="24"/>
        </w:rPr>
        <w:t xml:space="preserve">на </w:t>
      </w:r>
      <w:r>
        <w:rPr>
          <w:sz w:val="24"/>
          <w:szCs w:val="24"/>
        </w:rPr>
        <w:t>______</w:t>
      </w:r>
      <w:r w:rsidRPr="00EB16A7">
        <w:rPr>
          <w:sz w:val="24"/>
          <w:szCs w:val="24"/>
        </w:rPr>
        <w:t>листах</w:t>
      </w:r>
    </w:p>
    <w:p w:rsidR="00074029" w:rsidRDefault="00074029" w:rsidP="009C4070">
      <w:pPr>
        <w:shd w:val="clear" w:color="auto" w:fill="FFFFFF"/>
        <w:spacing w:beforeLines="60" w:before="144"/>
        <w:ind w:right="-284"/>
        <w:rPr>
          <w:b/>
          <w:bCs/>
          <w:sz w:val="24"/>
          <w:szCs w:val="24"/>
        </w:rPr>
      </w:pPr>
    </w:p>
    <w:p w:rsidR="00074029" w:rsidRPr="00EB16A7" w:rsidRDefault="00074029" w:rsidP="009C4070">
      <w:pPr>
        <w:shd w:val="clear" w:color="auto" w:fill="FFFFFF"/>
        <w:spacing w:beforeLines="60" w:before="144"/>
        <w:ind w:right="-284"/>
        <w:rPr>
          <w:b/>
          <w:bCs/>
          <w:sz w:val="24"/>
          <w:szCs w:val="24"/>
        </w:rPr>
      </w:pPr>
    </w:p>
    <w:p w:rsidR="00074029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  <w:r w:rsidRPr="00EB16A7">
        <w:rPr>
          <w:sz w:val="24"/>
          <w:szCs w:val="24"/>
        </w:rPr>
        <w:t>Разработал</w:t>
      </w:r>
      <w:r>
        <w:rPr>
          <w:sz w:val="24"/>
          <w:szCs w:val="24"/>
        </w:rPr>
        <w:t xml:space="preserve">:                                                   </w:t>
      </w:r>
      <w:r w:rsidRPr="00EB16A7">
        <w:rPr>
          <w:sz w:val="24"/>
          <w:szCs w:val="24"/>
        </w:rPr>
        <w:t xml:space="preserve"> </w:t>
      </w:r>
      <w:r w:rsidR="00C5710A">
        <w:rPr>
          <w:sz w:val="24"/>
          <w:szCs w:val="24"/>
        </w:rPr>
        <w:t>Заместитель Главного инженера</w:t>
      </w:r>
      <w:r>
        <w:rPr>
          <w:sz w:val="24"/>
          <w:szCs w:val="24"/>
        </w:rPr>
        <w:t xml:space="preserve">  ___________________Б</w:t>
      </w:r>
      <w:r w:rsidR="00415BB2">
        <w:rPr>
          <w:sz w:val="24"/>
          <w:szCs w:val="24"/>
        </w:rPr>
        <w:t>анников В.В. «___»__________202</w:t>
      </w:r>
      <w:r w:rsidR="00B21754">
        <w:rPr>
          <w:sz w:val="24"/>
          <w:szCs w:val="24"/>
        </w:rPr>
        <w:t>3</w:t>
      </w:r>
      <w:r w:rsidRPr="00EB16A7">
        <w:rPr>
          <w:sz w:val="24"/>
          <w:szCs w:val="24"/>
        </w:rPr>
        <w:t xml:space="preserve"> г.</w:t>
      </w:r>
    </w:p>
    <w:p w:rsidR="00074029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</w:p>
    <w:p w:rsidR="00074029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</w:t>
      </w:r>
      <w:r w:rsidRPr="00EB16A7">
        <w:rPr>
          <w:sz w:val="24"/>
          <w:szCs w:val="24"/>
        </w:rPr>
        <w:t>л</w:t>
      </w:r>
      <w:r>
        <w:rPr>
          <w:sz w:val="24"/>
          <w:szCs w:val="24"/>
        </w:rPr>
        <w:t xml:space="preserve">:                                                   Главный  </w:t>
      </w:r>
      <w:r w:rsidRPr="00EB16A7">
        <w:rPr>
          <w:sz w:val="24"/>
          <w:szCs w:val="24"/>
        </w:rPr>
        <w:t>и</w:t>
      </w:r>
      <w:r>
        <w:rPr>
          <w:sz w:val="24"/>
          <w:szCs w:val="24"/>
        </w:rPr>
        <w:t>нженер  ___________________</w:t>
      </w:r>
      <w:proofErr w:type="gramStart"/>
      <w:r w:rsidR="00415BB2">
        <w:rPr>
          <w:sz w:val="24"/>
          <w:szCs w:val="24"/>
        </w:rPr>
        <w:t>Озерной</w:t>
      </w:r>
      <w:proofErr w:type="gramEnd"/>
      <w:r w:rsidR="00415BB2">
        <w:rPr>
          <w:sz w:val="24"/>
          <w:szCs w:val="24"/>
        </w:rPr>
        <w:t xml:space="preserve"> В.И. «___»__________202</w:t>
      </w:r>
      <w:r w:rsidR="00B21754">
        <w:rPr>
          <w:sz w:val="24"/>
          <w:szCs w:val="24"/>
        </w:rPr>
        <w:t>3</w:t>
      </w:r>
      <w:r w:rsidRPr="00EB16A7">
        <w:rPr>
          <w:sz w:val="24"/>
          <w:szCs w:val="24"/>
        </w:rPr>
        <w:t xml:space="preserve"> г.</w:t>
      </w:r>
    </w:p>
    <w:p w:rsidR="00074029" w:rsidRPr="00EB16A7" w:rsidRDefault="00074029" w:rsidP="00457B71">
      <w:pPr>
        <w:shd w:val="clear" w:color="auto" w:fill="FFFFFF"/>
        <w:ind w:left="5670" w:right="-284"/>
        <w:outlineLvl w:val="0"/>
        <w:rPr>
          <w:sz w:val="24"/>
          <w:szCs w:val="24"/>
        </w:rPr>
      </w:pPr>
    </w:p>
    <w:p w:rsidR="00074029" w:rsidRPr="00EB16A7" w:rsidRDefault="00074029" w:rsidP="00457B71">
      <w:pPr>
        <w:shd w:val="clear" w:color="auto" w:fill="FFFFFF"/>
        <w:ind w:left="5670" w:right="-284"/>
        <w:outlineLvl w:val="0"/>
        <w:rPr>
          <w:b/>
          <w:bCs/>
          <w:sz w:val="24"/>
          <w:szCs w:val="24"/>
        </w:rPr>
      </w:pPr>
      <w:r w:rsidRPr="00EB16A7">
        <w:rPr>
          <w:sz w:val="24"/>
          <w:szCs w:val="24"/>
        </w:rPr>
        <w:t xml:space="preserve">Согласовал </w:t>
      </w:r>
      <w:r>
        <w:rPr>
          <w:sz w:val="24"/>
          <w:szCs w:val="24"/>
        </w:rPr>
        <w:t xml:space="preserve">                                                           Руководитель СОТ ___________________На</w:t>
      </w:r>
      <w:r w:rsidR="00415BB2">
        <w:rPr>
          <w:sz w:val="24"/>
          <w:szCs w:val="24"/>
        </w:rPr>
        <w:t>заренко Ж.С. «___»__________202</w:t>
      </w:r>
      <w:r w:rsidR="00B21754">
        <w:rPr>
          <w:sz w:val="24"/>
          <w:szCs w:val="24"/>
        </w:rPr>
        <w:t>3</w:t>
      </w:r>
      <w:r w:rsidRPr="00EB16A7">
        <w:rPr>
          <w:sz w:val="24"/>
          <w:szCs w:val="24"/>
        </w:rPr>
        <w:t xml:space="preserve"> г.</w:t>
      </w:r>
    </w:p>
    <w:bookmarkEnd w:id="0"/>
    <w:bookmarkEnd w:id="1"/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029" w:rsidRDefault="00074029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074029" w:rsidRDefault="00415BB2" w:rsidP="0033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21754">
        <w:rPr>
          <w:rFonts w:ascii="Times New Roman" w:hAnsi="Times New Roman" w:cs="Times New Roman"/>
          <w:sz w:val="24"/>
          <w:szCs w:val="24"/>
        </w:rPr>
        <w:t>3</w:t>
      </w:r>
      <w:r w:rsidR="00074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029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ВВЕДЕНИЕ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</w:p>
    <w:p w:rsidR="00074029" w:rsidRPr="00985C62" w:rsidRDefault="00415BB2" w:rsidP="00985C62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4029">
        <w:rPr>
          <w:rFonts w:ascii="Times New Roman" w:hAnsi="Times New Roman" w:cs="Times New Roman"/>
          <w:sz w:val="24"/>
          <w:szCs w:val="24"/>
        </w:rPr>
        <w:t xml:space="preserve">рограмма разработана </w:t>
      </w:r>
      <w:r w:rsidR="00074029" w:rsidRPr="00985C62">
        <w:rPr>
          <w:rFonts w:ascii="Times New Roman" w:hAnsi="Times New Roman" w:cs="Times New Roman"/>
          <w:sz w:val="24"/>
          <w:szCs w:val="24"/>
        </w:rPr>
        <w:t>для подготовки</w:t>
      </w:r>
      <w:r w:rsidR="00074029">
        <w:rPr>
          <w:rFonts w:ascii="Times New Roman" w:hAnsi="Times New Roman" w:cs="Times New Roman"/>
          <w:sz w:val="24"/>
          <w:szCs w:val="24"/>
        </w:rPr>
        <w:t xml:space="preserve"> </w:t>
      </w:r>
      <w:r w:rsidR="00074029" w:rsidRPr="00985C62">
        <w:rPr>
          <w:rFonts w:ascii="Times New Roman" w:hAnsi="Times New Roman" w:cs="Times New Roman"/>
          <w:sz w:val="24"/>
          <w:szCs w:val="24"/>
        </w:rPr>
        <w:t>работников электротехнического персонала</w:t>
      </w:r>
      <w:r w:rsidR="0007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029"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 w:rsidR="00074029">
        <w:rPr>
          <w:rFonts w:ascii="Times New Roman" w:hAnsi="Times New Roman" w:cs="Times New Roman"/>
          <w:sz w:val="24"/>
          <w:szCs w:val="24"/>
        </w:rPr>
        <w:t xml:space="preserve"> СО РАН</w:t>
      </w:r>
      <w:r w:rsidR="00074029" w:rsidRPr="00985C62">
        <w:rPr>
          <w:rFonts w:ascii="Times New Roman" w:hAnsi="Times New Roman" w:cs="Times New Roman"/>
          <w:sz w:val="24"/>
          <w:szCs w:val="24"/>
        </w:rPr>
        <w:t xml:space="preserve"> </w:t>
      </w:r>
      <w:r w:rsidR="00074029">
        <w:rPr>
          <w:rFonts w:ascii="Times New Roman" w:hAnsi="Times New Roman" w:cs="Times New Roman"/>
          <w:sz w:val="24"/>
          <w:szCs w:val="24"/>
        </w:rPr>
        <w:t>на сдачу экзамена</w:t>
      </w:r>
      <w:r>
        <w:rPr>
          <w:rFonts w:ascii="Times New Roman" w:hAnsi="Times New Roman" w:cs="Times New Roman"/>
          <w:sz w:val="24"/>
          <w:szCs w:val="24"/>
        </w:rPr>
        <w:t xml:space="preserve"> на 3</w:t>
      </w:r>
      <w:r w:rsidR="00074029" w:rsidRPr="00985C62">
        <w:rPr>
          <w:rFonts w:ascii="Times New Roman" w:hAnsi="Times New Roman" w:cs="Times New Roman"/>
          <w:sz w:val="24"/>
          <w:szCs w:val="24"/>
        </w:rPr>
        <w:t>-группу по электробезопасности</w:t>
      </w:r>
      <w:r w:rsidR="00074029">
        <w:rPr>
          <w:rFonts w:ascii="Times New Roman" w:hAnsi="Times New Roman" w:cs="Times New Roman"/>
          <w:sz w:val="24"/>
          <w:szCs w:val="24"/>
        </w:rPr>
        <w:t xml:space="preserve">, </w:t>
      </w:r>
      <w:r w:rsidR="00074029" w:rsidRPr="00985C62">
        <w:rPr>
          <w:rFonts w:ascii="Times New Roman" w:hAnsi="Times New Roman" w:cs="Times New Roman"/>
          <w:sz w:val="24"/>
          <w:szCs w:val="24"/>
        </w:rPr>
        <w:t>с до</w:t>
      </w:r>
      <w:r w:rsidR="00074029">
        <w:rPr>
          <w:rFonts w:ascii="Times New Roman" w:hAnsi="Times New Roman" w:cs="Times New Roman"/>
          <w:sz w:val="24"/>
          <w:szCs w:val="24"/>
        </w:rPr>
        <w:t>пуском до 1000 Вольт. Программа разработана</w:t>
      </w:r>
      <w:r w:rsidR="00074029" w:rsidRPr="00985C62">
        <w:rPr>
          <w:rFonts w:ascii="Times New Roman" w:hAnsi="Times New Roman" w:cs="Times New Roman"/>
          <w:sz w:val="24"/>
          <w:szCs w:val="24"/>
        </w:rPr>
        <w:t xml:space="preserve"> на основе действующих </w:t>
      </w:r>
      <w:r w:rsidR="00074029">
        <w:rPr>
          <w:rFonts w:ascii="Times New Roman" w:hAnsi="Times New Roman" w:cs="Times New Roman"/>
          <w:sz w:val="24"/>
          <w:szCs w:val="24"/>
        </w:rPr>
        <w:t xml:space="preserve">ПУЭ 6,7 издания (Правила Устройства Электроустановок), </w:t>
      </w:r>
      <w:r w:rsidR="00074029" w:rsidRPr="00985C62">
        <w:rPr>
          <w:rFonts w:ascii="Times New Roman" w:hAnsi="Times New Roman" w:cs="Times New Roman"/>
          <w:sz w:val="24"/>
          <w:szCs w:val="24"/>
        </w:rPr>
        <w:t>ПТЭЭП</w:t>
      </w:r>
      <w:r w:rsidR="00074029">
        <w:rPr>
          <w:rFonts w:ascii="Times New Roman" w:hAnsi="Times New Roman" w:cs="Times New Roman"/>
          <w:sz w:val="24"/>
          <w:szCs w:val="24"/>
        </w:rPr>
        <w:t xml:space="preserve"> (Правила Технической Эксплуатации Электроустановок Потребителей), Правил по охране труда при эксплуатации электроустановок, Инструкции по применению и испытанию средств защиты, используемых в электроустановках,</w:t>
      </w:r>
      <w:r w:rsidR="00074029" w:rsidRPr="00985C62">
        <w:rPr>
          <w:rFonts w:ascii="Times New Roman" w:hAnsi="Times New Roman" w:cs="Times New Roman"/>
          <w:sz w:val="24"/>
          <w:szCs w:val="24"/>
        </w:rPr>
        <w:t xml:space="preserve"> </w:t>
      </w:r>
      <w:r w:rsidR="00074029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07402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074029">
        <w:rPr>
          <w:rFonts w:ascii="Times New Roman" w:hAnsi="Times New Roman" w:cs="Times New Roman"/>
          <w:sz w:val="24"/>
          <w:szCs w:val="24"/>
        </w:rPr>
        <w:t xml:space="preserve"> России от 04.05.2012 № 477н «Об утверждении перечня состояний, при которых оказывается первая помощь и перечня </w:t>
      </w:r>
      <w:proofErr w:type="gramStart"/>
      <w:r w:rsidR="0007402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074029">
        <w:rPr>
          <w:rFonts w:ascii="Times New Roman" w:hAnsi="Times New Roman" w:cs="Times New Roman"/>
          <w:sz w:val="24"/>
          <w:szCs w:val="24"/>
        </w:rPr>
        <w:t xml:space="preserve"> при которых оказывается первая помощь»</w:t>
      </w:r>
      <w:r w:rsidR="00074029" w:rsidRPr="00985C62">
        <w:rPr>
          <w:rFonts w:ascii="Times New Roman" w:hAnsi="Times New Roman" w:cs="Times New Roman"/>
          <w:sz w:val="24"/>
          <w:szCs w:val="24"/>
        </w:rPr>
        <w:t>.</w:t>
      </w:r>
    </w:p>
    <w:p w:rsidR="00D01BBE" w:rsidRPr="003946C7" w:rsidRDefault="00D01BBE" w:rsidP="00D01BBE">
      <w:pPr>
        <w:pStyle w:val="FORMATTEXT"/>
        <w:spacing w:line="276" w:lineRule="auto"/>
        <w:ind w:firstLine="567"/>
        <w:jc w:val="both"/>
      </w:pPr>
      <w:r w:rsidRPr="003946C7">
        <w:t xml:space="preserve">К электротехническому персоналу с </w:t>
      </w:r>
      <w:r>
        <w:rPr>
          <w:lang w:val="en-US"/>
        </w:rPr>
        <w:t>III</w:t>
      </w:r>
      <w:r w:rsidRPr="003946C7">
        <w:t xml:space="preserve"> группой по электробезопасности предъявляются следующие требования:</w:t>
      </w:r>
    </w:p>
    <w:p w:rsidR="00D01BBE" w:rsidRPr="003946C7" w:rsidRDefault="00D01BBE" w:rsidP="00D01BBE">
      <w:pPr>
        <w:pStyle w:val="FORMATTEXT"/>
        <w:spacing w:line="276" w:lineRule="auto"/>
        <w:ind w:firstLine="567"/>
        <w:jc w:val="both"/>
      </w:pPr>
      <w:r w:rsidRPr="003946C7">
        <w:t>1. Элементарные познания в общей электротехнике.</w:t>
      </w:r>
    </w:p>
    <w:p w:rsidR="00D01BBE" w:rsidRPr="003946C7" w:rsidRDefault="00D01BBE" w:rsidP="00D01BBE">
      <w:pPr>
        <w:pStyle w:val="FORMATTEXT"/>
        <w:spacing w:line="276" w:lineRule="auto"/>
        <w:ind w:firstLine="567"/>
        <w:jc w:val="both"/>
      </w:pPr>
      <w:r w:rsidRPr="003946C7">
        <w:t>2. Знание электроустанов</w:t>
      </w:r>
      <w:r>
        <w:t>ок</w:t>
      </w:r>
      <w:r w:rsidRPr="003946C7">
        <w:t xml:space="preserve"> и поряд</w:t>
      </w:r>
      <w:r>
        <w:t>ок</w:t>
      </w:r>
      <w:r w:rsidRPr="003946C7">
        <w:t xml:space="preserve"> </w:t>
      </w:r>
      <w:r>
        <w:t>их</w:t>
      </w:r>
      <w:r w:rsidRPr="003946C7">
        <w:t xml:space="preserve"> технического обслуживания.</w:t>
      </w:r>
    </w:p>
    <w:p w:rsidR="00D01BBE" w:rsidRPr="003946C7" w:rsidRDefault="00D01BBE" w:rsidP="00D01BBE">
      <w:pPr>
        <w:pStyle w:val="FORMATTEXT"/>
        <w:spacing w:line="276" w:lineRule="auto"/>
        <w:ind w:firstLine="567"/>
        <w:jc w:val="both"/>
      </w:pPr>
      <w:r w:rsidRPr="003946C7">
        <w:t>3.</w:t>
      </w:r>
      <w:r>
        <w:t xml:space="preserve"> </w:t>
      </w:r>
      <w:r w:rsidRPr="003946C7">
        <w:t>Знание общих правил охраны труда, в том числе правил допуска к работе, правил пользования и испытаний средств защиты и специальных требований, касающихся выполняемой работы.</w:t>
      </w:r>
    </w:p>
    <w:p w:rsidR="00D01BBE" w:rsidRPr="003946C7" w:rsidRDefault="00D01BBE" w:rsidP="00D01BBE">
      <w:pPr>
        <w:pStyle w:val="FORMATTEXT"/>
        <w:spacing w:line="276" w:lineRule="auto"/>
        <w:ind w:firstLine="567"/>
        <w:jc w:val="both"/>
      </w:pPr>
      <w:r w:rsidRPr="003946C7">
        <w:t xml:space="preserve">4. Умение обеспечить безопасное ведение работы и вести надзор за </w:t>
      </w:r>
      <w:proofErr w:type="gramStart"/>
      <w:r w:rsidRPr="003946C7">
        <w:t>работающими</w:t>
      </w:r>
      <w:proofErr w:type="gramEnd"/>
      <w:r w:rsidRPr="003946C7">
        <w:t xml:space="preserve"> в электроустановках.</w:t>
      </w:r>
    </w:p>
    <w:p w:rsidR="00D01BBE" w:rsidRPr="003946C7" w:rsidRDefault="00D01BBE" w:rsidP="00D01BBE">
      <w:pPr>
        <w:pStyle w:val="FORMATTEXT"/>
        <w:spacing w:line="276" w:lineRule="auto"/>
        <w:ind w:firstLine="567"/>
        <w:jc w:val="both"/>
      </w:pPr>
      <w:r w:rsidRPr="003946C7">
        <w:t>5. Знание правил освобождения пострадавшего от действия электрического тока, оказания первой помощи пострадавшим на производстве и умение практически ее оказывать.</w:t>
      </w:r>
    </w:p>
    <w:p w:rsidR="00074029" w:rsidRPr="008407CF" w:rsidRDefault="00074029" w:rsidP="00985C62">
      <w:pPr>
        <w:pStyle w:val="FORMATTEXT"/>
        <w:spacing w:line="276" w:lineRule="auto"/>
        <w:ind w:firstLine="568"/>
        <w:jc w:val="both"/>
      </w:pPr>
      <w:r w:rsidRPr="008407CF">
        <w:t>Периодическая проверка знаний</w:t>
      </w:r>
      <w:r>
        <w:t xml:space="preserve"> работников электротехнического персонала</w:t>
      </w:r>
      <w:r w:rsidRPr="008407CF">
        <w:t xml:space="preserve"> проводится не реже 1 раза в год в объ</w:t>
      </w:r>
      <w:r>
        <w:t>ёме настоящей программы подготовки</w:t>
      </w:r>
      <w:r w:rsidRPr="008407CF">
        <w:t>.</w:t>
      </w:r>
    </w:p>
    <w:p w:rsidR="00074029" w:rsidRPr="008407CF" w:rsidRDefault="00074029" w:rsidP="00985C62">
      <w:pPr>
        <w:pStyle w:val="FORMATTEXT"/>
        <w:spacing w:line="276" w:lineRule="auto"/>
        <w:ind w:firstLine="568"/>
        <w:jc w:val="both"/>
      </w:pPr>
      <w:r w:rsidRPr="008407CF">
        <w:t xml:space="preserve">Время, отводимое на изучение вопросов по электробезопасности на </w:t>
      </w:r>
      <w:r w:rsidR="00D01BBE">
        <w:rPr>
          <w:lang w:val="en-US"/>
        </w:rPr>
        <w:t>I</w:t>
      </w:r>
      <w:r w:rsidRPr="008407CF">
        <w:t>II группу, определяется в зависимости от минимального стажа работы в электроустановках:</w:t>
      </w:r>
    </w:p>
    <w:p w:rsidR="00074029" w:rsidRPr="008407CF" w:rsidRDefault="00074029" w:rsidP="00985C62">
      <w:pPr>
        <w:pStyle w:val="FORMATTEXT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8407CF">
        <w:t>не менее 72 часов - для персонала, не имеющего среднего образования; со средним образованием;</w:t>
      </w:r>
    </w:p>
    <w:p w:rsidR="00074029" w:rsidRPr="008407CF" w:rsidRDefault="00074029" w:rsidP="00985C62">
      <w:pPr>
        <w:pStyle w:val="FORMATTEXT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8407CF">
        <w:t>не нормируется часами - для персонала со средним электротехническим и высшим техническим образованием; с высшим электротехническим образованием; практикантов профессиональных училищ, институтов и техникумов (колледжей).</w:t>
      </w:r>
    </w:p>
    <w:p w:rsidR="00074029" w:rsidRDefault="00074029" w:rsidP="00985C62">
      <w:pPr>
        <w:pStyle w:val="FORMATTEXT"/>
        <w:spacing w:line="276" w:lineRule="auto"/>
        <w:ind w:firstLine="568"/>
        <w:jc w:val="both"/>
      </w:pPr>
      <w:r w:rsidRPr="008407CF">
        <w:t>Результаты экзаменов оформляются протоколом и заносятся в журнал установленной формы. Каждому работнику выда</w:t>
      </w:r>
      <w:r>
        <w:t>ё</w:t>
      </w:r>
      <w:r w:rsidRPr="008407CF">
        <w:t>тся на руки удостоверение о проверке знаний, которое должно находиться непосредственно у работника в процессе выполнения им своих профессиональных обязанностей.</w:t>
      </w:r>
    </w:p>
    <w:p w:rsidR="00074029" w:rsidRPr="008407CF" w:rsidRDefault="00074029" w:rsidP="00985C62">
      <w:pPr>
        <w:pStyle w:val="FORMATTEXT"/>
        <w:spacing w:line="276" w:lineRule="auto"/>
        <w:ind w:firstLine="568"/>
        <w:jc w:val="both"/>
      </w:pPr>
    </w:p>
    <w:p w:rsidR="00074029" w:rsidRPr="008407CF" w:rsidRDefault="00074029" w:rsidP="004B1EF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ТЕМАТИЧЕСКИЙ ПЛАН ОБУЧЕНИЯ ЭЛЕКТРОТЕХНИЧЕСКОГО ПЕРСОНАЛА ДЛЯ ПРИСВОЕНИЯ </w:t>
      </w:r>
      <w:r w:rsidR="00575280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 ГРУППЫ ПО ЭЛЕКТРОБЕЗОПАСНОСТИ</w:t>
      </w:r>
    </w:p>
    <w:p w:rsidR="00575280" w:rsidRDefault="00575280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074029" w:rsidP="004B1EF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5"/>
        <w:gridCol w:w="5475"/>
        <w:gridCol w:w="2190"/>
      </w:tblGrid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№ темы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Тема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Время изучения темы, час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415BB2">
            <w:pPr>
              <w:pStyle w:val="FORMATTEXT"/>
              <w:ind w:left="138"/>
            </w:pPr>
            <w:r>
              <w:t>Общие сведения об электроустановках</w:t>
            </w:r>
            <w:r w:rsidR="00415BB2">
              <w:t>, с</w:t>
            </w:r>
            <w:r w:rsidR="00415BB2" w:rsidRPr="003946C7">
              <w:t>хемы электроустановок</w:t>
            </w:r>
            <w:r w:rsidR="00415BB2">
              <w:t>.</w:t>
            </w:r>
            <w:r w:rsidRPr="00364E8A">
              <w:t xml:space="preserve"> </w:t>
            </w:r>
            <w:r w:rsidR="00415BB2" w:rsidRPr="008407CF">
              <w:t xml:space="preserve">Основные требования по </w:t>
            </w:r>
            <w:r w:rsidR="00415BB2" w:rsidRPr="008407CF">
              <w:lastRenderedPageBreak/>
              <w:t>организации безопасной эксплуатации электроустановок.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>
              <w:lastRenderedPageBreak/>
              <w:t>20</w:t>
            </w:r>
            <w:r w:rsidRPr="00364E8A">
              <w:t xml:space="preserve">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lastRenderedPageBreak/>
              <w:t xml:space="preserve">2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>
              <w:t>Требования к персоналу и его подготовке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>
              <w:t>15</w:t>
            </w:r>
            <w:r w:rsidRPr="00364E8A">
              <w:t xml:space="preserve">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3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415BB2" w:rsidP="00641693">
            <w:pPr>
              <w:pStyle w:val="FORMATTEXT"/>
              <w:ind w:left="138"/>
            </w:pPr>
            <w:r w:rsidRPr="003946C7">
              <w:t>Порядок и условия безопасного производства работ в электроустановках</w:t>
            </w:r>
            <w:r>
              <w:t xml:space="preserve">  до 1000 Вольт</w:t>
            </w:r>
            <w:r w:rsidRPr="003946C7">
              <w:t>. Технические мероприятия, обеспечивающие безопасность работ в электроустановках.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10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4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415BB2" w:rsidP="00415BB2">
            <w:pPr>
              <w:pStyle w:val="FORMATTEXT"/>
              <w:ind w:left="138"/>
            </w:pPr>
            <w:r w:rsidRPr="003946C7">
              <w:t>Правила по охране труда при эксплуатации электроустановок. Правила технической эксплуатации электроустановок потребителей, правила устройства электроустановок</w:t>
            </w:r>
            <w:r>
              <w:t xml:space="preserve"> </w:t>
            </w:r>
            <w:r w:rsidRPr="003946C7">
              <w:t>и пожарной безопасности</w:t>
            </w:r>
            <w:r>
              <w:t xml:space="preserve"> в объеме занимаемой должности.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10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5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5BB2" w:rsidRDefault="00415BB2" w:rsidP="00415BB2">
            <w:pPr>
              <w:pStyle w:val="FORMATTEXT"/>
              <w:ind w:left="138"/>
            </w:pPr>
            <w:r>
              <w:t>Заземление и защитные меры электробезопасности.</w:t>
            </w:r>
          </w:p>
          <w:p w:rsidR="00074029" w:rsidRPr="00364E8A" w:rsidRDefault="00074029" w:rsidP="00415BB2">
            <w:pPr>
              <w:pStyle w:val="FORMATTEXT"/>
              <w:ind w:left="138"/>
            </w:pPr>
            <w:r w:rsidRPr="00364E8A">
              <w:t xml:space="preserve">Правила </w:t>
            </w:r>
            <w:r>
              <w:t xml:space="preserve">применения и </w:t>
            </w:r>
            <w:r w:rsidRPr="00364E8A">
              <w:t xml:space="preserve">испытания средств защиты, используемых в электроустановках.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7 </w:t>
            </w:r>
          </w:p>
        </w:tc>
      </w:tr>
      <w:tr w:rsidR="00074029" w:rsidRPr="00364E8A">
        <w:trPr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6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ind w:left="138"/>
            </w:pPr>
            <w:r w:rsidRPr="00364E8A">
              <w:t xml:space="preserve">Правила освобождения пострадавших от действия электрического тока и оказания им первой помощи.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10 </w:t>
            </w:r>
          </w:p>
        </w:tc>
      </w:tr>
      <w:tr w:rsidR="00074029" w:rsidRPr="00364E8A">
        <w:trPr>
          <w:jc w:val="center"/>
        </w:trPr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4B1EFE">
            <w:pPr>
              <w:pStyle w:val="FORMATTEXT"/>
              <w:ind w:right="177"/>
              <w:jc w:val="right"/>
            </w:pPr>
            <w:r w:rsidRPr="00364E8A">
              <w:t xml:space="preserve">Итого: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4029" w:rsidRPr="00364E8A" w:rsidRDefault="00074029" w:rsidP="00641693">
            <w:pPr>
              <w:pStyle w:val="FORMATTEXT"/>
              <w:jc w:val="center"/>
            </w:pPr>
            <w:r w:rsidRPr="00364E8A">
              <w:t xml:space="preserve">72 </w:t>
            </w:r>
          </w:p>
        </w:tc>
      </w:tr>
    </w:tbl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D01BBE" w:rsidRPr="00D01BBE" w:rsidRDefault="00D01BBE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ПРОГРАММА ОБУЧЕНИЯ ЭЛЕКТРОТЕХНИЧЕСКОГО ПЕРСОНАЛА ДЛЯ ПРИСВОЕНИЯ </w:t>
      </w:r>
      <w:r w:rsidR="00575280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 ГРУППЫ ПО ЭЛЕКТРОБЕЗОПАСНОСТИ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1. 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бщие сведения об электроустановках</w:t>
      </w:r>
    </w:p>
    <w:p w:rsidR="00074029" w:rsidRPr="008407CF" w:rsidRDefault="00074029" w:rsidP="004B1EFE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     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1.1. </w:t>
      </w:r>
      <w:r>
        <w:t>Основные сведения об электроустановках и электрооборудовании.</w:t>
      </w:r>
      <w:r w:rsidR="00110754">
        <w:t xml:space="preserve"> </w:t>
      </w:r>
      <w:r>
        <w:t>Термины</w:t>
      </w:r>
      <w:r w:rsidRPr="008407CF">
        <w:t>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1.2. </w:t>
      </w:r>
      <w:r>
        <w:t>Общие требования правил без</w:t>
      </w:r>
      <w:r w:rsidRPr="008407CF">
        <w:t>о</w:t>
      </w:r>
      <w:r>
        <w:t>пасности при эксплуатации электроустановок.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>1</w:t>
      </w:r>
      <w:r>
        <w:t>.3. Ответственность и надзор за выполнением норм и правил работы в электроустановках.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1.4. </w:t>
      </w:r>
      <w:r>
        <w:t>Приказ Минэнерго РФ от 1</w:t>
      </w:r>
      <w:r w:rsidR="00B21754">
        <w:t>2</w:t>
      </w:r>
      <w:r>
        <w:t>.0</w:t>
      </w:r>
      <w:r w:rsidR="00B21754">
        <w:t>8</w:t>
      </w:r>
      <w:r>
        <w:t>.20</w:t>
      </w:r>
      <w:r w:rsidR="00B21754">
        <w:t>22</w:t>
      </w:r>
      <w:r>
        <w:t xml:space="preserve"> №</w:t>
      </w:r>
      <w:r w:rsidR="00B21754">
        <w:t xml:space="preserve"> 811</w:t>
      </w:r>
      <w:r>
        <w:t xml:space="preserve"> «Об утверждении Правил технической</w:t>
      </w:r>
    </w:p>
    <w:p w:rsidR="00074029" w:rsidRPr="008407CF" w:rsidRDefault="00074029" w:rsidP="00965E5C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1.5. Приказ Минтруда России от 15.12.2020 № 903н «Об утверждении Правил по охране 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1.6. </w:t>
      </w:r>
      <w:r>
        <w:t>Приказ Минэнерго  №204 от 08.07.2002 г. Правила устройства электроустановок (ПУЭ).</w:t>
      </w:r>
    </w:p>
    <w:p w:rsidR="00074029" w:rsidRPr="0077716D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0754" w:rsidRPr="003946C7" w:rsidRDefault="00110754" w:rsidP="00110754">
      <w:pPr>
        <w:pStyle w:val="FORMATTEXT"/>
        <w:spacing w:line="276" w:lineRule="auto"/>
        <w:ind w:firstLine="568"/>
        <w:jc w:val="both"/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№ 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Требования к персоналу и его подготовке. 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2.1. </w:t>
      </w:r>
      <w:r>
        <w:t xml:space="preserve">Задачи персонала. Характеристика </w:t>
      </w:r>
      <w:proofErr w:type="gramStart"/>
      <w:r>
        <w:t>административно-технического</w:t>
      </w:r>
      <w:proofErr w:type="gramEnd"/>
      <w:r>
        <w:t>, оперативного,</w:t>
      </w:r>
    </w:p>
    <w:p w:rsidR="00074029" w:rsidRPr="008407CF" w:rsidRDefault="00074029" w:rsidP="000509AA">
      <w:pPr>
        <w:pStyle w:val="FORMATTEXT"/>
        <w:spacing w:line="276" w:lineRule="auto"/>
        <w:ind w:firstLine="568"/>
        <w:jc w:val="both"/>
      </w:pPr>
      <w:r>
        <w:t xml:space="preserve">       ремонтного, оперативно-ремонтного электротехнического персонала. 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>2.2. Под</w:t>
      </w:r>
      <w:r>
        <w:t>готовка персонала. Группы по электробезопасности и условия их присвоения</w:t>
      </w:r>
    </w:p>
    <w:p w:rsidR="00110754" w:rsidRPr="003946C7" w:rsidRDefault="00110754" w:rsidP="00110754">
      <w:pPr>
        <w:pStyle w:val="FORMATTEXT"/>
        <w:spacing w:line="276" w:lineRule="auto"/>
        <w:ind w:firstLine="568"/>
        <w:jc w:val="both"/>
      </w:pPr>
      <w:r>
        <w:t xml:space="preserve">2.3. </w:t>
      </w:r>
      <w:r w:rsidRPr="003946C7">
        <w:t>Инструктажи.</w:t>
      </w:r>
      <w:r>
        <w:t xml:space="preserve"> Стажировка и дублирование.</w:t>
      </w:r>
    </w:p>
    <w:p w:rsidR="00074029" w:rsidRDefault="00074029" w:rsidP="00E2507B">
      <w:pPr>
        <w:pStyle w:val="FORMATTEXT"/>
        <w:spacing w:line="276" w:lineRule="auto"/>
        <w:ind w:firstLine="568"/>
        <w:jc w:val="both"/>
      </w:pPr>
      <w:r w:rsidRPr="008407CF">
        <w:lastRenderedPageBreak/>
        <w:t>2.</w:t>
      </w:r>
      <w:r w:rsidR="00110754">
        <w:t>4</w:t>
      </w:r>
      <w:r>
        <w:t>. Приказ Минэнерго РФ от 1</w:t>
      </w:r>
      <w:r w:rsidR="00B21754">
        <w:t>2</w:t>
      </w:r>
      <w:r>
        <w:t>.0</w:t>
      </w:r>
      <w:r w:rsidR="00B21754">
        <w:t>8</w:t>
      </w:r>
      <w:r>
        <w:t>.20</w:t>
      </w:r>
      <w:r w:rsidR="00B21754">
        <w:t>22</w:t>
      </w:r>
      <w:r>
        <w:t xml:space="preserve"> №</w:t>
      </w:r>
      <w:r w:rsidR="00B21754">
        <w:t xml:space="preserve"> 811</w:t>
      </w:r>
      <w:r>
        <w:t xml:space="preserve"> «Об утверждении Правил технической</w:t>
      </w:r>
    </w:p>
    <w:p w:rsidR="00074029" w:rsidRPr="008407CF" w:rsidRDefault="00074029" w:rsidP="00E2507B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110754" w:rsidP="00364A9C">
      <w:pPr>
        <w:pStyle w:val="FORMATTEXT"/>
        <w:spacing w:line="276" w:lineRule="auto"/>
        <w:ind w:firstLine="568"/>
        <w:jc w:val="both"/>
      </w:pPr>
      <w:r>
        <w:t>2.5</w:t>
      </w:r>
      <w:r w:rsidR="00074029">
        <w:t xml:space="preserve">. Приказ Минтруда России от 15.12.2020 № 903н «Об утверждении Правил по охране 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0754" w:rsidRPr="008407CF" w:rsidRDefault="00110754" w:rsidP="00575280">
      <w:pPr>
        <w:pStyle w:val="FORMATTEXT"/>
        <w:spacing w:line="276" w:lineRule="auto"/>
        <w:ind w:firstLine="568"/>
        <w:jc w:val="both"/>
        <w:rPr>
          <w:b/>
          <w:bCs/>
        </w:rPr>
      </w:pPr>
      <w:r w:rsidRPr="003946C7">
        <w:t xml:space="preserve"> </w:t>
      </w: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3. П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орядок и условия безопасного производства работ в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электроустановк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ах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3.1. </w:t>
      </w:r>
      <w:r w:rsidR="00D01BBE" w:rsidRPr="00D01BBE">
        <w:t xml:space="preserve"> </w:t>
      </w:r>
      <w:r>
        <w:t xml:space="preserve">Организационные мероприятия, обеспечивающие безопасность работ. Ответственные за 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</w:t>
      </w:r>
      <w:r w:rsidR="00D01BBE">
        <w:rPr>
          <w:lang w:val="en-US"/>
        </w:rPr>
        <w:t xml:space="preserve"> </w:t>
      </w:r>
      <w:r>
        <w:t>безопасность проведения работ. Состав бригады. Технические мероприятия,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</w:t>
      </w:r>
      <w:r w:rsidR="00D01BBE" w:rsidRPr="00D01BBE">
        <w:t xml:space="preserve"> </w:t>
      </w:r>
      <w:r>
        <w:t xml:space="preserve">обеспечивающие безопасность работ со снятием напряжения. Меры безопасности </w:t>
      </w:r>
      <w:proofErr w:type="gramStart"/>
      <w:r>
        <w:t>при</w:t>
      </w:r>
      <w:proofErr w:type="gramEnd"/>
    </w:p>
    <w:p w:rsidR="00074029" w:rsidRPr="008407CF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 </w:t>
      </w:r>
      <w:r w:rsidR="00D01BBE" w:rsidRPr="0077716D">
        <w:t xml:space="preserve"> </w:t>
      </w:r>
      <w:proofErr w:type="gramStart"/>
      <w:r>
        <w:t>выполнении</w:t>
      </w:r>
      <w:proofErr w:type="gramEnd"/>
      <w:r>
        <w:t xml:space="preserve"> отдельных работ.  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>3.2.</w:t>
      </w:r>
      <w:r w:rsidR="00D01BBE" w:rsidRPr="00D01BBE">
        <w:t xml:space="preserve"> </w:t>
      </w:r>
      <w:r>
        <w:t>Приказ Минэнерго РФ от 1</w:t>
      </w:r>
      <w:r w:rsidR="00B21754">
        <w:t>2</w:t>
      </w:r>
      <w:r>
        <w:t>.0</w:t>
      </w:r>
      <w:r w:rsidR="00B21754">
        <w:t>8</w:t>
      </w:r>
      <w:r>
        <w:t>.20</w:t>
      </w:r>
      <w:r w:rsidR="00B21754">
        <w:t>22</w:t>
      </w:r>
      <w:r>
        <w:t xml:space="preserve"> №</w:t>
      </w:r>
      <w:r w:rsidR="00B21754">
        <w:t xml:space="preserve"> 811</w:t>
      </w:r>
      <w:r>
        <w:t xml:space="preserve"> «Об утверждении Правил технической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 xml:space="preserve">3.3. Приказ Минтруда России от 15.12.2020 № 903н «Об утверждении Правил по охране 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0754" w:rsidRDefault="00110754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01BBE" w:rsidRDefault="00074029" w:rsidP="00D01BB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4.</w:t>
      </w:r>
      <w:r w:rsidR="00D01BBE" w:rsidRPr="00D01BBE">
        <w:rPr>
          <w:rFonts w:ascii="Times New Roman" w:hAnsi="Times New Roman" w:cs="Times New Roman"/>
          <w:b/>
          <w:bCs/>
        </w:rPr>
        <w:t xml:space="preserve"> </w:t>
      </w:r>
      <w:r w:rsidR="00D01BBE" w:rsidRPr="003946C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Правила по охране труда при эксплуатации электроустановок. Правила технической эксплуатации электроустановок, правила устройства электроустановок и пожарной безопасност</w:t>
      </w:r>
      <w:r w:rsidR="00D01BBE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в объеме занимаемой должности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607B" w:rsidRDefault="00074029" w:rsidP="0082607B">
      <w:pPr>
        <w:pStyle w:val="FORMATTEXT"/>
        <w:spacing w:line="276" w:lineRule="auto"/>
        <w:ind w:firstLine="568"/>
        <w:jc w:val="both"/>
      </w:pPr>
      <w:r>
        <w:t>4.1.</w:t>
      </w:r>
      <w:r w:rsidR="00DD042F" w:rsidRPr="00DD042F">
        <w:t xml:space="preserve"> </w:t>
      </w:r>
      <w:r w:rsidR="00FE01FD">
        <w:t>Изучение правил</w:t>
      </w:r>
      <w:r w:rsidR="00DD042F" w:rsidRPr="003946C7">
        <w:t xml:space="preserve"> по охране труда при эксплуатации электроустановок.</w:t>
      </w:r>
    </w:p>
    <w:p w:rsidR="00DD042F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</w:t>
      </w:r>
      <w:r w:rsidR="00DD042F">
        <w:t xml:space="preserve">   </w:t>
      </w:r>
      <w:r w:rsidR="00FE01FD">
        <w:t>Изучение правил</w:t>
      </w:r>
      <w:r w:rsidR="00DD042F" w:rsidRPr="003946C7">
        <w:t xml:space="preserve"> технической эксплуатации электроустановок потребителей</w:t>
      </w:r>
      <w:r w:rsidR="00DD042F">
        <w:t>,</w:t>
      </w:r>
    </w:p>
    <w:p w:rsidR="00074029" w:rsidRPr="008407CF" w:rsidRDefault="00DD042F" w:rsidP="004B1EFE">
      <w:pPr>
        <w:pStyle w:val="FORMATTEXT"/>
        <w:spacing w:line="276" w:lineRule="auto"/>
        <w:ind w:firstLine="568"/>
        <w:jc w:val="both"/>
      </w:pPr>
      <w:r>
        <w:t xml:space="preserve">      </w:t>
      </w:r>
      <w:r w:rsidRPr="003946C7">
        <w:t xml:space="preserve"> </w:t>
      </w:r>
      <w:r w:rsidR="00FE01FD">
        <w:t>Изучение правил</w:t>
      </w:r>
      <w:r w:rsidRPr="003946C7">
        <w:t xml:space="preserve"> устройства электроустановок</w:t>
      </w:r>
      <w:r>
        <w:t xml:space="preserve"> </w:t>
      </w:r>
      <w:r w:rsidRPr="003946C7">
        <w:t>и пожарной безопасности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>4</w:t>
      </w:r>
      <w:r w:rsidRPr="008407CF">
        <w:t>.</w:t>
      </w:r>
      <w:r>
        <w:t>2</w:t>
      </w:r>
      <w:r w:rsidRPr="008407CF">
        <w:t xml:space="preserve">. </w:t>
      </w:r>
      <w:r>
        <w:t>Приказ Минэнерго РФ от 1</w:t>
      </w:r>
      <w:r w:rsidR="00B21754">
        <w:t>2</w:t>
      </w:r>
      <w:r>
        <w:t>.0</w:t>
      </w:r>
      <w:r w:rsidR="00B21754">
        <w:t>8</w:t>
      </w:r>
      <w:r>
        <w:t>.20</w:t>
      </w:r>
      <w:r w:rsidR="00B21754">
        <w:t>22</w:t>
      </w:r>
      <w:r>
        <w:t xml:space="preserve"> №</w:t>
      </w:r>
      <w:r w:rsidR="00B21754">
        <w:t xml:space="preserve"> 811</w:t>
      </w:r>
      <w:r>
        <w:t xml:space="preserve"> «Об утверждении Правил технической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364A9C">
      <w:pPr>
        <w:pStyle w:val="FORMATTEXT"/>
        <w:spacing w:line="276" w:lineRule="auto"/>
        <w:ind w:firstLine="568"/>
        <w:jc w:val="both"/>
      </w:pPr>
      <w:r>
        <w:t xml:space="preserve">4.3. Приказ Минтруда России от 15.12.2020 № 903н «Об утверждении Правил по охране </w:t>
      </w:r>
    </w:p>
    <w:p w:rsidR="00074029" w:rsidRPr="008407CF" w:rsidRDefault="00074029" w:rsidP="00364A9C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Default="00074029" w:rsidP="0018431E">
      <w:pPr>
        <w:pStyle w:val="FORMATTEXT"/>
        <w:spacing w:line="276" w:lineRule="auto"/>
        <w:ind w:firstLine="568"/>
        <w:jc w:val="both"/>
      </w:pPr>
      <w:r>
        <w:t xml:space="preserve">4.4  Инструкция по устройству </w:t>
      </w:r>
      <w:proofErr w:type="spellStart"/>
      <w:r>
        <w:t>молниезащиты</w:t>
      </w:r>
      <w:proofErr w:type="spellEnd"/>
      <w:r>
        <w:t xml:space="preserve"> зданий, сооружений и промышленных</w:t>
      </w:r>
    </w:p>
    <w:p w:rsidR="00074029" w:rsidRPr="008407CF" w:rsidRDefault="00074029" w:rsidP="0018431E">
      <w:pPr>
        <w:pStyle w:val="FORMATTEXT"/>
        <w:spacing w:line="276" w:lineRule="auto"/>
        <w:ind w:firstLine="568"/>
        <w:jc w:val="both"/>
      </w:pPr>
      <w:r>
        <w:t xml:space="preserve">       коммуникаций (СО 153-34.21.122-2003)</w:t>
      </w:r>
    </w:p>
    <w:p w:rsidR="00074029" w:rsidRPr="006D7621" w:rsidRDefault="00FE01FD" w:rsidP="006D7621">
      <w:pPr>
        <w:pStyle w:val="FORMATTEXT"/>
        <w:spacing w:line="276" w:lineRule="auto"/>
        <w:ind w:firstLine="568"/>
        <w:jc w:val="both"/>
        <w:rPr>
          <w:bCs/>
        </w:rPr>
      </w:pPr>
      <w:r>
        <w:t>4.5</w:t>
      </w:r>
      <w:r w:rsidRPr="003946C7">
        <w:t xml:space="preserve">. </w:t>
      </w:r>
      <w:r w:rsidR="006D7621">
        <w:t xml:space="preserve">Постановление </w:t>
      </w:r>
      <w:r w:rsidRPr="003946C7">
        <w:t>Прави</w:t>
      </w:r>
      <w:r w:rsidR="006D7621">
        <w:t xml:space="preserve">тельства РФ №1479 </w:t>
      </w:r>
      <w:r w:rsidR="006D7621">
        <w:rPr>
          <w:bCs/>
        </w:rPr>
        <w:t xml:space="preserve"> </w:t>
      </w:r>
      <w:r w:rsidR="006D7621" w:rsidRPr="006D7621">
        <w:rPr>
          <w:bCs/>
        </w:rPr>
        <w:t xml:space="preserve">Правила противопожарного режима в РФ </w:t>
      </w:r>
    </w:p>
    <w:p w:rsidR="006D7621" w:rsidRDefault="006D7621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D7621" w:rsidRDefault="006D7621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E01FD" w:rsidRDefault="00FE01FD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№ 5. </w:t>
      </w:r>
      <w:r w:rsidR="008260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Заземление и защитные меры электробезопасности.                                                            </w:t>
      </w:r>
      <w:r w:rsidR="0082607B"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применения и 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испытания средств защиты,</w:t>
      </w:r>
      <w:r w:rsidR="008260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спользуемых в электроустановках</w:t>
      </w:r>
      <w:r w:rsidR="008260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607B" w:rsidRDefault="00074029" w:rsidP="0082607B">
      <w:pPr>
        <w:pStyle w:val="FORMATTEXT"/>
        <w:spacing w:line="276" w:lineRule="auto"/>
        <w:ind w:firstLine="568"/>
        <w:jc w:val="both"/>
      </w:pPr>
      <w:r w:rsidRPr="008407CF">
        <w:t xml:space="preserve">5.1. </w:t>
      </w:r>
      <w:r w:rsidR="0082607B">
        <w:t>Способы выполнения заземления. Изоляция электроустановок. Основные меры</w:t>
      </w:r>
    </w:p>
    <w:p w:rsidR="00074029" w:rsidRPr="008407CF" w:rsidRDefault="0082607B" w:rsidP="0082607B">
      <w:pPr>
        <w:pStyle w:val="FORMATTEXT"/>
        <w:tabs>
          <w:tab w:val="left" w:pos="142"/>
        </w:tabs>
        <w:spacing w:line="276" w:lineRule="auto"/>
        <w:jc w:val="both"/>
      </w:pPr>
      <w:r>
        <w:t xml:space="preserve">                 по обеспечению электробезопасности. </w:t>
      </w:r>
      <w:r w:rsidR="00074029" w:rsidRPr="008407CF">
        <w:t>Требования к средствам защиты</w:t>
      </w:r>
      <w:r w:rsidR="00074029">
        <w:t>.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 w:rsidRPr="008407CF">
        <w:t xml:space="preserve">5.2. Правила </w:t>
      </w:r>
      <w:r w:rsidR="00DD042F">
        <w:t>ис</w:t>
      </w:r>
      <w:r>
        <w:t xml:space="preserve">пользования и </w:t>
      </w:r>
      <w:r w:rsidRPr="008407CF">
        <w:t>испытания средств защиты.</w:t>
      </w:r>
    </w:p>
    <w:p w:rsidR="0082607B" w:rsidRDefault="00DD042F" w:rsidP="0082607B">
      <w:pPr>
        <w:pStyle w:val="FORMATTEXT"/>
        <w:spacing w:line="276" w:lineRule="auto"/>
        <w:ind w:firstLine="568"/>
        <w:jc w:val="both"/>
      </w:pPr>
      <w:r>
        <w:t>5</w:t>
      </w:r>
      <w:r w:rsidR="0082607B" w:rsidRPr="008407CF">
        <w:t>.</w:t>
      </w:r>
      <w:r>
        <w:t>3</w:t>
      </w:r>
      <w:r w:rsidR="0082607B" w:rsidRPr="008407CF">
        <w:t xml:space="preserve">. </w:t>
      </w:r>
      <w:r w:rsidR="0082607B">
        <w:t>Приказ Минэнерго РФ от 1</w:t>
      </w:r>
      <w:r w:rsidR="00B21754">
        <w:t>2</w:t>
      </w:r>
      <w:r w:rsidR="0082607B">
        <w:t>.0</w:t>
      </w:r>
      <w:r w:rsidR="00B21754">
        <w:t>8</w:t>
      </w:r>
      <w:r w:rsidR="0082607B">
        <w:t>.20</w:t>
      </w:r>
      <w:r w:rsidR="00B21754">
        <w:t>22</w:t>
      </w:r>
      <w:r w:rsidR="0082607B">
        <w:t xml:space="preserve"> №</w:t>
      </w:r>
      <w:r w:rsidR="00B21754">
        <w:t xml:space="preserve"> 811</w:t>
      </w:r>
      <w:r w:rsidR="0082607B">
        <w:t xml:space="preserve"> «Об утверждении Правил технической</w:t>
      </w:r>
    </w:p>
    <w:p w:rsidR="0082607B" w:rsidRPr="008407CF" w:rsidRDefault="0082607B" w:rsidP="0082607B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82607B" w:rsidRDefault="00DD042F" w:rsidP="0082607B">
      <w:pPr>
        <w:pStyle w:val="FORMATTEXT"/>
        <w:spacing w:line="276" w:lineRule="auto"/>
        <w:ind w:firstLine="568"/>
        <w:jc w:val="both"/>
      </w:pPr>
      <w:r>
        <w:t>5.4</w:t>
      </w:r>
      <w:r w:rsidR="0082607B">
        <w:t xml:space="preserve">. Приказ Минтруда России от 15.12.2020 № 903н «Об утверждении Правил по охране </w:t>
      </w:r>
    </w:p>
    <w:p w:rsidR="0082607B" w:rsidRPr="008407CF" w:rsidRDefault="0082607B" w:rsidP="0082607B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82607B" w:rsidRDefault="00DD042F" w:rsidP="0082607B">
      <w:pPr>
        <w:pStyle w:val="FORMATTEXT"/>
        <w:spacing w:line="276" w:lineRule="auto"/>
        <w:ind w:firstLine="568"/>
        <w:jc w:val="both"/>
      </w:pPr>
      <w:r>
        <w:t>5.5.</w:t>
      </w:r>
      <w:r w:rsidR="0082607B">
        <w:t xml:space="preserve"> Инструкция по устройству </w:t>
      </w:r>
      <w:proofErr w:type="spellStart"/>
      <w:r w:rsidR="0082607B">
        <w:t>молниезащиты</w:t>
      </w:r>
      <w:proofErr w:type="spellEnd"/>
      <w:r w:rsidR="0082607B">
        <w:t xml:space="preserve"> зданий, сооружений и промышленных</w:t>
      </w:r>
    </w:p>
    <w:p w:rsidR="0082607B" w:rsidRPr="008407CF" w:rsidRDefault="0082607B" w:rsidP="0082607B">
      <w:pPr>
        <w:pStyle w:val="FORMATTEXT"/>
        <w:spacing w:line="276" w:lineRule="auto"/>
        <w:ind w:firstLine="568"/>
        <w:jc w:val="both"/>
      </w:pPr>
      <w:r>
        <w:t xml:space="preserve">       коммуникаций (СО 153-34.21.122-2003)</w:t>
      </w:r>
    </w:p>
    <w:p w:rsidR="00D01BBE" w:rsidRDefault="00DD042F" w:rsidP="00B21754">
      <w:pPr>
        <w:pStyle w:val="FORMATTEXT"/>
        <w:spacing w:line="276" w:lineRule="auto"/>
        <w:ind w:firstLine="568"/>
        <w:jc w:val="both"/>
      </w:pPr>
      <w:r>
        <w:lastRenderedPageBreak/>
        <w:t>5.6</w:t>
      </w:r>
      <w:r w:rsidR="00074029">
        <w:t>.</w:t>
      </w:r>
      <w:r>
        <w:t xml:space="preserve"> </w:t>
      </w:r>
      <w:r w:rsidR="00B21754">
        <w:t xml:space="preserve">Приказ Минэнерго РФ от 30.06.2003 № 261 </w:t>
      </w:r>
      <w:r w:rsidR="00074029">
        <w:t xml:space="preserve">Инструкция по применению и испытанию средств защиты, используемых </w:t>
      </w:r>
      <w:r>
        <w:t xml:space="preserve"> </w:t>
      </w:r>
      <w:r w:rsidR="00074029">
        <w:t xml:space="preserve">в электроустановках </w:t>
      </w:r>
    </w:p>
    <w:p w:rsidR="00B21754" w:rsidRPr="0077716D" w:rsidRDefault="00B21754" w:rsidP="00B21754">
      <w:pPr>
        <w:pStyle w:val="FORMATTEXT"/>
        <w:spacing w:line="276" w:lineRule="auto"/>
        <w:ind w:firstLine="568"/>
        <w:jc w:val="both"/>
        <w:rPr>
          <w:b/>
          <w:bCs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07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№ 6. Правила освобождения пострадавших от действия электрического 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ока и оказания им первой помощи</w:t>
      </w:r>
    </w:p>
    <w:p w:rsidR="00074029" w:rsidRPr="008407CF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E01FD" w:rsidRDefault="00074029" w:rsidP="00FE01FD">
      <w:pPr>
        <w:pStyle w:val="FORMATTEXT"/>
        <w:spacing w:line="276" w:lineRule="auto"/>
        <w:ind w:firstLine="568"/>
        <w:jc w:val="both"/>
      </w:pPr>
      <w:r w:rsidRPr="008407CF">
        <w:t xml:space="preserve">6.1. </w:t>
      </w:r>
      <w:r w:rsidR="00FE01FD" w:rsidRPr="008407CF">
        <w:t>Действие электричес</w:t>
      </w:r>
      <w:r w:rsidR="00FE01FD">
        <w:t>кого тока на  организм человека.</w:t>
      </w:r>
    </w:p>
    <w:p w:rsidR="00074029" w:rsidRDefault="00FE01FD" w:rsidP="004B1EFE">
      <w:pPr>
        <w:pStyle w:val="FORMATTEXT"/>
        <w:spacing w:line="276" w:lineRule="auto"/>
        <w:ind w:firstLine="568"/>
        <w:jc w:val="both"/>
      </w:pPr>
      <w:r>
        <w:t xml:space="preserve">       </w:t>
      </w:r>
      <w:r w:rsidR="00074029" w:rsidRPr="008407CF">
        <w:t>Порядок освобождения пострадавшего от токоведущих часте</w:t>
      </w:r>
      <w:r w:rsidR="00074029">
        <w:t>й,</w:t>
      </w:r>
    </w:p>
    <w:p w:rsidR="00FE01FD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</w:t>
      </w:r>
      <w:r w:rsidR="00FE01FD">
        <w:t xml:space="preserve"> </w:t>
      </w:r>
      <w:r>
        <w:t xml:space="preserve"> </w:t>
      </w:r>
      <w:proofErr w:type="gramStart"/>
      <w:r>
        <w:t>находящихся</w:t>
      </w:r>
      <w:proofErr w:type="gramEnd"/>
      <w:r>
        <w:t xml:space="preserve"> под напряжением. </w:t>
      </w:r>
    </w:p>
    <w:p w:rsidR="00074029" w:rsidRDefault="00FE01FD" w:rsidP="004B1EFE">
      <w:pPr>
        <w:pStyle w:val="FORMATTEXT"/>
        <w:spacing w:line="276" w:lineRule="auto"/>
        <w:ind w:firstLine="568"/>
        <w:jc w:val="both"/>
      </w:pPr>
      <w:r>
        <w:t xml:space="preserve">6.2  </w:t>
      </w:r>
      <w:r w:rsidR="00074029" w:rsidRPr="008407CF">
        <w:t>Правила оказания первой помощи пострадавшим</w:t>
      </w:r>
      <w:r>
        <w:t xml:space="preserve"> при поражении </w:t>
      </w:r>
    </w:p>
    <w:p w:rsidR="00074029" w:rsidRDefault="00074029" w:rsidP="004B1EFE">
      <w:pPr>
        <w:pStyle w:val="FORMATTEXT"/>
        <w:spacing w:line="276" w:lineRule="auto"/>
        <w:ind w:firstLine="568"/>
        <w:jc w:val="both"/>
      </w:pPr>
      <w:r>
        <w:t xml:space="preserve">     </w:t>
      </w:r>
      <w:r w:rsidRPr="008407CF">
        <w:t xml:space="preserve"> </w:t>
      </w:r>
      <w:r w:rsidR="00FE01FD">
        <w:t xml:space="preserve"> </w:t>
      </w:r>
      <w:r>
        <w:t>электрическим током.</w:t>
      </w:r>
    </w:p>
    <w:p w:rsidR="00074029" w:rsidRDefault="00074029" w:rsidP="006E551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6.2 .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04.05.2012 № 477н «Об утверждении перечня</w:t>
      </w:r>
    </w:p>
    <w:p w:rsidR="00074029" w:rsidRDefault="00074029" w:rsidP="006E551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состояний, при которых оказывается первая помощь и перечня мероприятий</w:t>
      </w:r>
    </w:p>
    <w:p w:rsidR="00074029" w:rsidRPr="00985C62" w:rsidRDefault="00074029" w:rsidP="006E551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первая помощь»</w:t>
      </w:r>
      <w:r w:rsidRPr="00985C62">
        <w:rPr>
          <w:rFonts w:ascii="Times New Roman" w:hAnsi="Times New Roman" w:cs="Times New Roman"/>
          <w:sz w:val="24"/>
          <w:szCs w:val="24"/>
        </w:rPr>
        <w:t>.</w:t>
      </w:r>
    </w:p>
    <w:p w:rsidR="00074029" w:rsidRPr="008407CF" w:rsidRDefault="00074029" w:rsidP="004B1EFE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E01FD" w:rsidRDefault="00FE01FD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4029" w:rsidRDefault="00074029" w:rsidP="004B1EF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4. ИСПОЛЬЗУЕМАЯ ЛИТЕРАТУРА</w:t>
      </w:r>
    </w:p>
    <w:p w:rsidR="00074029" w:rsidRDefault="00074029" w:rsidP="006D1C70">
      <w:pPr>
        <w:pStyle w:val="FORMATTEXT"/>
        <w:spacing w:line="276" w:lineRule="auto"/>
        <w:ind w:left="568"/>
        <w:jc w:val="both"/>
      </w:pPr>
    </w:p>
    <w:p w:rsidR="00074029" w:rsidRDefault="00074029" w:rsidP="006D1C70">
      <w:pPr>
        <w:pStyle w:val="FORMATTEXT"/>
        <w:spacing w:line="276" w:lineRule="auto"/>
        <w:ind w:firstLine="568"/>
        <w:jc w:val="both"/>
      </w:pPr>
      <w:r>
        <w:t xml:space="preserve"> 1.   Приказ Минэнерго РФ от 1</w:t>
      </w:r>
      <w:r w:rsidR="00B21754">
        <w:t>2</w:t>
      </w:r>
      <w:r>
        <w:t>.0</w:t>
      </w:r>
      <w:r w:rsidR="00B21754">
        <w:t>8</w:t>
      </w:r>
      <w:r>
        <w:t>.20</w:t>
      </w:r>
      <w:r w:rsidR="00B21754">
        <w:t xml:space="preserve">22 </w:t>
      </w:r>
      <w:r>
        <w:t xml:space="preserve"> №</w:t>
      </w:r>
      <w:r w:rsidR="00B21754">
        <w:t xml:space="preserve"> 811</w:t>
      </w:r>
      <w:r>
        <w:t xml:space="preserve"> «Об утверждении Правил технической</w:t>
      </w:r>
    </w:p>
    <w:p w:rsidR="00074029" w:rsidRPr="008407CF" w:rsidRDefault="00074029" w:rsidP="006D1C70">
      <w:pPr>
        <w:pStyle w:val="FORMATTEXT"/>
        <w:spacing w:line="276" w:lineRule="auto"/>
        <w:ind w:firstLine="568"/>
        <w:jc w:val="both"/>
      </w:pPr>
      <w:r>
        <w:t xml:space="preserve">       эксплуатации электроустановок потребителей (ПТЭЭП).</w:t>
      </w:r>
    </w:p>
    <w:p w:rsidR="00074029" w:rsidRDefault="00074029" w:rsidP="006D1C70">
      <w:pPr>
        <w:pStyle w:val="FORMATTEXT"/>
        <w:spacing w:line="276" w:lineRule="auto"/>
        <w:ind w:firstLine="568"/>
        <w:jc w:val="both"/>
      </w:pPr>
      <w:r>
        <w:t xml:space="preserve"> 2.   Приказ Минтруда России от 15.12.2020 № 903н «Об утверждении Правил по охране </w:t>
      </w:r>
    </w:p>
    <w:p w:rsidR="00074029" w:rsidRPr="008407CF" w:rsidRDefault="00074029" w:rsidP="006D1C70">
      <w:pPr>
        <w:pStyle w:val="FORMATTEXT"/>
        <w:spacing w:line="276" w:lineRule="auto"/>
        <w:ind w:firstLine="568"/>
        <w:jc w:val="both"/>
      </w:pPr>
      <w:r>
        <w:t xml:space="preserve">       Труда при эксплуатации электроустановок».</w:t>
      </w:r>
    </w:p>
    <w:p w:rsidR="00074029" w:rsidRPr="008407CF" w:rsidRDefault="00074029" w:rsidP="006D1C70">
      <w:pPr>
        <w:pStyle w:val="FORMATTEXT"/>
        <w:spacing w:line="276" w:lineRule="auto"/>
        <w:ind w:firstLine="568"/>
        <w:jc w:val="both"/>
      </w:pPr>
      <w:r>
        <w:t xml:space="preserve"> 3.   Приказ Минэнерго  №204 от 08.07.2002 г. Правила устройства электроустановок (ПУЭ).</w:t>
      </w:r>
    </w:p>
    <w:p w:rsidR="00074029" w:rsidRDefault="00074029" w:rsidP="006D1C70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4. 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04.05.2012 № 477н «Об утверждении перечня</w:t>
      </w:r>
    </w:p>
    <w:p w:rsidR="00074029" w:rsidRDefault="00074029" w:rsidP="006D1C70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состояний, при которых оказывается первая помощь и перечня мероприятий</w:t>
      </w:r>
    </w:p>
    <w:p w:rsidR="00074029" w:rsidRPr="00985C62" w:rsidRDefault="00074029" w:rsidP="006D1C70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первая помощь»</w:t>
      </w:r>
      <w:r w:rsidRPr="00985C62">
        <w:rPr>
          <w:rFonts w:ascii="Times New Roman" w:hAnsi="Times New Roman" w:cs="Times New Roman"/>
          <w:sz w:val="24"/>
          <w:szCs w:val="24"/>
        </w:rPr>
        <w:t>.</w:t>
      </w:r>
    </w:p>
    <w:p w:rsidR="00074029" w:rsidRPr="008407CF" w:rsidRDefault="00074029" w:rsidP="00B21754">
      <w:pPr>
        <w:pStyle w:val="FORMATTEXT"/>
        <w:spacing w:line="276" w:lineRule="auto"/>
        <w:ind w:left="568"/>
        <w:jc w:val="both"/>
      </w:pPr>
      <w:r>
        <w:t xml:space="preserve"> 5.   </w:t>
      </w:r>
      <w:r w:rsidR="00B21754">
        <w:t xml:space="preserve">Приказ Минэнерго РФ от 30.06.2003 № 261 </w:t>
      </w:r>
      <w:r w:rsidRPr="008407CF">
        <w:t>Инструкция по применению и испытанию средств защиты, используемых</w:t>
      </w:r>
      <w:r>
        <w:t xml:space="preserve"> </w:t>
      </w:r>
      <w:r w:rsidRPr="008407CF">
        <w:t>в электроустановках</w:t>
      </w:r>
      <w:r>
        <w:t xml:space="preserve"> </w:t>
      </w:r>
    </w:p>
    <w:p w:rsidR="00074029" w:rsidRDefault="00074029" w:rsidP="006E551C">
      <w:pPr>
        <w:pStyle w:val="FORMATTEXT"/>
        <w:spacing w:line="276" w:lineRule="auto"/>
        <w:ind w:firstLine="568"/>
        <w:jc w:val="both"/>
      </w:pPr>
      <w:r>
        <w:t xml:space="preserve">  6.  Инструкция по устройству </w:t>
      </w:r>
      <w:proofErr w:type="spellStart"/>
      <w:r>
        <w:t>молниезащиты</w:t>
      </w:r>
      <w:proofErr w:type="spellEnd"/>
      <w:r>
        <w:t xml:space="preserve"> зданий, сооружений и промышленных</w:t>
      </w:r>
    </w:p>
    <w:p w:rsidR="00074029" w:rsidRDefault="00074029" w:rsidP="006E551C">
      <w:pPr>
        <w:pStyle w:val="FORMATTEXT"/>
        <w:spacing w:line="276" w:lineRule="auto"/>
        <w:ind w:firstLine="568"/>
        <w:jc w:val="both"/>
      </w:pPr>
      <w:r>
        <w:t xml:space="preserve">       коммуникаций (СО 153-34.21.122-2003)</w:t>
      </w:r>
    </w:p>
    <w:p w:rsidR="006D7621" w:rsidRPr="006D7621" w:rsidRDefault="006D7621" w:rsidP="006D7621">
      <w:pPr>
        <w:pStyle w:val="FORMATTEXT"/>
        <w:spacing w:line="276" w:lineRule="auto"/>
        <w:ind w:firstLine="568"/>
        <w:jc w:val="both"/>
        <w:rPr>
          <w:bCs/>
        </w:rPr>
      </w:pPr>
      <w:r>
        <w:t xml:space="preserve">  7</w:t>
      </w:r>
      <w:r w:rsidRPr="003946C7">
        <w:t xml:space="preserve">. </w:t>
      </w:r>
      <w:r>
        <w:t xml:space="preserve">Постановление </w:t>
      </w:r>
      <w:r w:rsidRPr="003946C7">
        <w:t>Прави</w:t>
      </w:r>
      <w:r>
        <w:t xml:space="preserve">тельства РФ №1479 </w:t>
      </w:r>
      <w:r>
        <w:rPr>
          <w:bCs/>
        </w:rPr>
        <w:t xml:space="preserve"> </w:t>
      </w:r>
      <w:r w:rsidRPr="006D7621">
        <w:rPr>
          <w:bCs/>
        </w:rPr>
        <w:t xml:space="preserve">Правила противопожарного режима в РФ </w:t>
      </w:r>
    </w:p>
    <w:p w:rsidR="00074029" w:rsidRPr="00BF6126" w:rsidRDefault="006D7621" w:rsidP="00BF6126">
      <w:pPr>
        <w:pStyle w:val="FORMATTEXT"/>
        <w:spacing w:line="276" w:lineRule="auto"/>
        <w:jc w:val="both"/>
      </w:pPr>
      <w:r>
        <w:t xml:space="preserve">           8</w:t>
      </w:r>
      <w:r w:rsidR="00BF6126">
        <w:t xml:space="preserve">.  Программа </w:t>
      </w:r>
      <w:r w:rsidR="00BF6126">
        <w:rPr>
          <w:lang w:val="en-US"/>
        </w:rPr>
        <w:t>tests</w:t>
      </w:r>
      <w:r w:rsidR="00BF6126" w:rsidRPr="00BF6126">
        <w:t xml:space="preserve">24 </w:t>
      </w:r>
      <w:proofErr w:type="spellStart"/>
      <w:r w:rsidR="00BF6126">
        <w:rPr>
          <w:lang w:val="en-US"/>
        </w:rPr>
        <w:t>ru</w:t>
      </w:r>
      <w:proofErr w:type="spellEnd"/>
      <w:r w:rsidR="00BF6126">
        <w:t xml:space="preserve">, раздел </w:t>
      </w:r>
      <w:r w:rsidR="00BF6126" w:rsidRPr="00BF6126">
        <w:rPr>
          <w:bCs/>
        </w:rPr>
        <w:t>ЭБ 1256.11</w:t>
      </w:r>
      <w:r w:rsidR="00BF6126" w:rsidRPr="00BF6126">
        <w:rPr>
          <w:b/>
          <w:bCs/>
        </w:rPr>
        <w:t xml:space="preserve"> </w:t>
      </w:r>
      <w:r w:rsidR="00BF6126" w:rsidRPr="00BF6126">
        <w:rPr>
          <w:bCs/>
        </w:rPr>
        <w:t>Подготовка и проверка знаний работников</w:t>
      </w:r>
    </w:p>
    <w:p w:rsidR="00BF6126" w:rsidRPr="00BF6126" w:rsidRDefault="00BF6126" w:rsidP="00BF6126">
      <w:pPr>
        <w:pStyle w:val="FORMATTEXT"/>
        <w:spacing w:line="276" w:lineRule="auto"/>
        <w:jc w:val="both"/>
      </w:pPr>
      <w:r w:rsidRPr="00BF6126">
        <w:t xml:space="preserve">                </w:t>
      </w:r>
      <w:r w:rsidRPr="00BF6126">
        <w:rPr>
          <w:bCs/>
        </w:rPr>
        <w:t>организаций-потребителей электрической энергии</w:t>
      </w:r>
      <w:r>
        <w:rPr>
          <w:bCs/>
        </w:rPr>
        <w:t xml:space="preserve"> </w:t>
      </w:r>
      <w:r w:rsidRPr="00BF6126">
        <w:rPr>
          <w:bCs/>
        </w:rPr>
        <w:t>III группа до 1000</w:t>
      </w:r>
      <w:proofErr w:type="gramStart"/>
      <w:r w:rsidRPr="00BF6126">
        <w:rPr>
          <w:bCs/>
        </w:rPr>
        <w:t xml:space="preserve"> В</w:t>
      </w:r>
      <w:proofErr w:type="gramEnd"/>
    </w:p>
    <w:p w:rsidR="004F2369" w:rsidRDefault="004F2369" w:rsidP="0075275A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C5710A" w:rsidRDefault="00BF6126" w:rsidP="00BF6126">
      <w:pPr>
        <w:pStyle w:val="FORMATTEXT"/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B21754" w:rsidRDefault="00B21754" w:rsidP="00BF6126">
      <w:pPr>
        <w:pStyle w:val="FORMATTEXT"/>
        <w:spacing w:line="276" w:lineRule="auto"/>
        <w:rPr>
          <w:b/>
          <w:bCs/>
        </w:rPr>
      </w:pPr>
    </w:p>
    <w:p w:rsidR="004F2369" w:rsidRPr="004F2369" w:rsidRDefault="00BF6126" w:rsidP="00BF6126">
      <w:pPr>
        <w:pStyle w:val="FORMATTEXT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5. </w:t>
      </w:r>
      <w:r w:rsidR="004F2369" w:rsidRPr="004F2369">
        <w:rPr>
          <w:b/>
          <w:bCs/>
        </w:rPr>
        <w:t>БИЛЕТЫ</w:t>
      </w:r>
      <w:r>
        <w:rPr>
          <w:b/>
          <w:bCs/>
        </w:rPr>
        <w:t xml:space="preserve"> (ВОПРОСЫ для контроля)</w:t>
      </w:r>
    </w:p>
    <w:p w:rsidR="00BF6126" w:rsidRDefault="00BF6126" w:rsidP="00BF6126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BF6126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На кого распространяются Правила по охране труда при эксплуатации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Какие функции не входят в обязанности </w:t>
            </w:r>
            <w:proofErr w:type="gramStart"/>
            <w:r w:rsidRPr="004F2369">
              <w:rPr>
                <w:b/>
                <w:bCs/>
              </w:rPr>
              <w:t>наблюдающего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Кто инструктирует бригаду по вопросам использования инструмента и приспособлений?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Допускается ли производителю работ совмещать обязанности допускающего согласно Правилам по охране труда при эксплуатации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На какие категории подразделяется электротехнический персонал организации?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Какая группа по электробезопасности должна быть у председателя комиссии по проверке знаний персонала организации с электроустановками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Каким цветом должны быть обозначены шины трехфазного тока?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8) Что может быть применено для защиты при косвенном прикосновении в цепях, питающих переносные </w:t>
            </w:r>
            <w:proofErr w:type="spellStart"/>
            <w:r w:rsidRPr="004F2369">
              <w:rPr>
                <w:b/>
                <w:bCs/>
              </w:rPr>
              <w:t>электроприемники</w:t>
            </w:r>
            <w:proofErr w:type="spell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Укажите последовательность действий по оценке обстановки и обеспечению безопасных условий для оказания первой помощи (приказ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 учитывается время, затраченное на проведение противоаварийных и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</w:tr>
    </w:tbl>
    <w:p w:rsidR="006D7621" w:rsidRDefault="006D7621" w:rsidP="00BF6126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BF6126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Каким образом оформляются результаты проверки знаний по охране труда Потребителей?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В каких случаях оперативный персонал, находящийся на дежурстве, можно привлекать к работе в бригаде по </w:t>
            </w:r>
            <w:proofErr w:type="gramStart"/>
            <w:r w:rsidRPr="004F2369">
              <w:rPr>
                <w:b/>
                <w:bCs/>
              </w:rPr>
              <w:t>наряд-допуску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Кому проводит целевой инструктаж, предусматривающий указания по безопасному выполнению конкретной работы, выдающий наряд-допуск?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На какое расстояние не допускается приближаться незащищенными от поражения электрическим током частями тела к токоведущим частям, находящихся под напряжением, при выполнении работ методом «в изоляции»?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Какой персонал относится к </w:t>
            </w:r>
            <w:proofErr w:type="spellStart"/>
            <w:r w:rsidRPr="004F2369">
              <w:rPr>
                <w:b/>
                <w:bCs/>
              </w:rPr>
              <w:t>электротехнологическому</w:t>
            </w:r>
            <w:proofErr w:type="spell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В какие сроки должен проводиться осмотр трансформаторов на трансформаторных пунктах без их отключения?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Как обозначаются шины при переменном однофазном токе?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8) Допускается ли совмещенная прокладка </w:t>
            </w:r>
            <w:proofErr w:type="spellStart"/>
            <w:r w:rsidRPr="004F2369">
              <w:rPr>
                <w:b/>
                <w:bCs/>
              </w:rPr>
              <w:t>токопроводов</w:t>
            </w:r>
            <w:proofErr w:type="spellEnd"/>
            <w:r w:rsidRPr="004F2369">
              <w:rPr>
                <w:b/>
                <w:bCs/>
              </w:rPr>
              <w:t xml:space="preserve"> и технологических трубопроводов на общих опорах?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Укажите перечень исчерпывающих мероприятий по оказанию первой помощи</w:t>
            </w:r>
            <w:proofErr w:type="gramStart"/>
            <w:r w:rsidRPr="004F2369">
              <w:rPr>
                <w:b/>
                <w:bCs/>
              </w:rPr>
              <w:t>.</w:t>
            </w:r>
            <w:proofErr w:type="gramEnd"/>
            <w:r w:rsidRPr="004F2369">
              <w:rPr>
                <w:b/>
                <w:bCs/>
              </w:rPr>
              <w:t xml:space="preserve"> (</w:t>
            </w:r>
            <w:proofErr w:type="gramStart"/>
            <w:r w:rsidRPr="004F2369">
              <w:rPr>
                <w:b/>
                <w:bCs/>
              </w:rPr>
              <w:t>п</w:t>
            </w:r>
            <w:proofErr w:type="gramEnd"/>
            <w:r w:rsidRPr="004F2369">
              <w:rPr>
                <w:b/>
                <w:bCs/>
              </w:rPr>
              <w:t>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BF6126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10) Допускается ли совмещение контрольных противоаварийных тренировок и </w:t>
            </w:r>
            <w:r w:rsidRPr="004F2369">
              <w:rPr>
                <w:b/>
                <w:bCs/>
              </w:rPr>
              <w:lastRenderedPageBreak/>
              <w:t>контрольных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</w:tr>
    </w:tbl>
    <w:p w:rsidR="006D7621" w:rsidRDefault="006D7621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1) Право </w:t>
            </w:r>
            <w:proofErr w:type="gramStart"/>
            <w:r w:rsidRPr="004F2369">
              <w:rPr>
                <w:b/>
                <w:bCs/>
              </w:rPr>
              <w:t>проведения</w:t>
            </w:r>
            <w:proofErr w:type="gramEnd"/>
            <w:r w:rsidRPr="004F2369">
              <w:rPr>
                <w:b/>
                <w:bCs/>
              </w:rPr>
              <w:t xml:space="preserve"> каких работ должно быть зафиксировано в удостоверении о проверке знаний правил работы в электроустановках в графе "Свидетельство на право проведения специальных работ"?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Сколько экземпляров наряда-допуска должно оформляться?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Кому проводит целевой инструктаж, предусматривающий указания по безопасному выполнению конкретной работы, отдающий распоряжение?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4) Какой индекс необходимо указывать при заполнении графы «наименование работ» в поле «Свидетельство на право проведения специальных работ» в удостоверении работника, допущенного к работам под напряжением на токоведущих частях в электроустановках 6-20 </w:t>
            </w:r>
            <w:proofErr w:type="spellStart"/>
            <w:r w:rsidRPr="004F2369">
              <w:rPr>
                <w:b/>
                <w:bCs/>
              </w:rPr>
              <w:t>кВ</w:t>
            </w:r>
            <w:proofErr w:type="spell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Какие виды инструктажа проводятся с административно-техническим персоналом?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В каком из перечисленных случаев проводятся внеочередные осмотры трансформаторов?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Как обозначаются шины при постоянном токе?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На каком расстоянии на кабелях, проложенных в кабельных сооружениях, должны располагаться бирки?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Укажите последовательность действий по восстановлению проходимости дыхательных путей и определению признаков жизни у пострадавшего</w:t>
            </w:r>
            <w:proofErr w:type="gramStart"/>
            <w:r w:rsidRPr="004F2369">
              <w:rPr>
                <w:b/>
                <w:bCs/>
              </w:rPr>
              <w:t>.</w:t>
            </w:r>
            <w:proofErr w:type="gramEnd"/>
            <w:r w:rsidRPr="004F2369">
              <w:rPr>
                <w:b/>
                <w:bCs/>
              </w:rPr>
              <w:t xml:space="preserve"> (</w:t>
            </w:r>
            <w:proofErr w:type="gramStart"/>
            <w:r w:rsidRPr="004F2369">
              <w:rPr>
                <w:b/>
                <w:bCs/>
              </w:rPr>
              <w:t>п</w:t>
            </w:r>
            <w:proofErr w:type="gramEnd"/>
            <w:r w:rsidRPr="004F2369">
              <w:rPr>
                <w:b/>
                <w:bCs/>
              </w:rPr>
              <w:t>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Когда должна осуществляться подготовка персонала для вводимых в работу новых и реконструируемых объектов электроэнергетики?</w:t>
            </w:r>
          </w:p>
        </w:tc>
      </w:tr>
    </w:tbl>
    <w:p w:rsidR="006D7621" w:rsidRDefault="006D7621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Допускается ли оформлять наряд-допуск в электронном виде?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При совместном производстве нескольких видов работ, по которым требуется оформление наряда-допуска, допускается ли оформление единого наряда-допуска?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Какие виды инструктажа проводятся с оперативным и оперативно-ремонтным персоналом?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В каком из перечисленных случаев трансформатор должен быть аварийно выведен из работы?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Что, согласно Правилам устройства электроустановок, называется приемником электрической энергии (</w:t>
            </w:r>
            <w:proofErr w:type="spellStart"/>
            <w:r w:rsidRPr="004F2369">
              <w:rPr>
                <w:b/>
                <w:bCs/>
              </w:rPr>
              <w:t>электроприемником</w:t>
            </w:r>
            <w:proofErr w:type="spellEnd"/>
            <w:r w:rsidRPr="004F2369">
              <w:rPr>
                <w:b/>
                <w:bCs/>
              </w:rPr>
              <w:t>)?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8) Чем должны перекрываться кабельные каналы и двойные полы в распределительных устройствах и помещениях?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9) Перечень </w:t>
            </w:r>
            <w:proofErr w:type="gramStart"/>
            <w:r w:rsidRPr="004F2369">
              <w:rPr>
                <w:b/>
                <w:bCs/>
              </w:rPr>
              <w:t>состояний</w:t>
            </w:r>
            <w:proofErr w:type="gramEnd"/>
            <w:r w:rsidRPr="004F2369">
              <w:rPr>
                <w:b/>
                <w:bCs/>
              </w:rPr>
              <w:t xml:space="preserve"> при которых не оказывается первая помощь в соответствии с приказом Минздрава России от 04.05.2012 N 477н?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На кого не распространяются требования "Правил работы с персоналом в организациях электроэнергетики Российской Федерации"?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При каком условии работники, не обслуживающие электроустановки, могут допускаться в РУ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На какой срок разрешается выдавать наряд-допуск со дня начала работ в действующих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Кто имеет право проводить обслуживание аккумуляторных батарей и зарядных устройств?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4) Допускается ли закреплять строп страховочной привязи поддерживающих и натяжных </w:t>
            </w:r>
            <w:proofErr w:type="spellStart"/>
            <w:r w:rsidRPr="004F2369">
              <w:rPr>
                <w:b/>
                <w:bCs/>
              </w:rPr>
              <w:t>многоцепных</w:t>
            </w:r>
            <w:proofErr w:type="spellEnd"/>
            <w:r w:rsidRPr="004F2369">
              <w:rPr>
                <w:b/>
                <w:bCs/>
              </w:rPr>
              <w:t xml:space="preserve"> изолирующих подвесках за гирлянду изолятора?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В </w:t>
            </w:r>
            <w:proofErr w:type="gramStart"/>
            <w:r w:rsidRPr="004F2369">
              <w:rPr>
                <w:b/>
                <w:bCs/>
              </w:rPr>
              <w:t>течение</w:t>
            </w:r>
            <w:proofErr w:type="gramEnd"/>
            <w:r w:rsidRPr="004F2369">
              <w:rPr>
                <w:b/>
                <w:bCs/>
              </w:rPr>
              <w:t xml:space="preserve"> какого срока должна проводиться стажировка электротехнического персонала на рабочем месте до назначения на самостоятельную работу?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Кто должен выполнять уборку помещений распределительных устройств и очистку электрооборудования?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Что, согласно Правилам устройства электроустановок, называется потребителем электрической энергии?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8) Какой тип </w:t>
            </w:r>
            <w:proofErr w:type="gramStart"/>
            <w:r w:rsidRPr="004F2369">
              <w:rPr>
                <w:b/>
                <w:bCs/>
              </w:rPr>
              <w:t>опор устанавливается в местах изменения направления трассы воздушной линии электропередачи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Перечислите мероприятия по проведению сердечно-легочной реанимации до появления признаков жизни</w:t>
            </w:r>
            <w:proofErr w:type="gramStart"/>
            <w:r w:rsidRPr="004F2369">
              <w:rPr>
                <w:b/>
                <w:bCs/>
              </w:rPr>
              <w:t>.</w:t>
            </w:r>
            <w:proofErr w:type="gramEnd"/>
            <w:r w:rsidRPr="004F2369">
              <w:rPr>
                <w:b/>
                <w:bCs/>
              </w:rPr>
              <w:t xml:space="preserve"> (</w:t>
            </w:r>
            <w:proofErr w:type="gramStart"/>
            <w:r w:rsidRPr="004F2369">
              <w:rPr>
                <w:b/>
                <w:bCs/>
              </w:rPr>
              <w:t>п</w:t>
            </w:r>
            <w:proofErr w:type="gramEnd"/>
            <w:r w:rsidRPr="004F2369">
              <w:rPr>
                <w:b/>
                <w:bCs/>
              </w:rPr>
              <w:t>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Кто утверждает порядок проведения работы с персоналом в организации?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1) В каких целях допускается приближение на расстояние менее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4F2369">
                <w:rPr>
                  <w:b/>
                  <w:bCs/>
                </w:rPr>
                <w:t>8 метров</w:t>
              </w:r>
            </w:smartTag>
            <w:r w:rsidRPr="004F2369">
              <w:rPr>
                <w:b/>
                <w:bCs/>
              </w:rPr>
              <w:t xml:space="preserve"> к месту возникновения короткого замыкания на землю при работах на воздушной линии электропередачи?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На какой срок может быть продлен наряд-допуск на производство работ в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Каким образом должна быть обеспечена защита от потенциала при работах на проводах, выполняемых с телескопической вышки?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В </w:t>
            </w:r>
            <w:proofErr w:type="gramStart"/>
            <w:r w:rsidRPr="004F2369">
              <w:rPr>
                <w:b/>
                <w:bCs/>
              </w:rPr>
              <w:t>течение</w:t>
            </w:r>
            <w:proofErr w:type="gramEnd"/>
            <w:r w:rsidRPr="004F2369">
              <w:rPr>
                <w:b/>
                <w:bCs/>
              </w:rPr>
              <w:t xml:space="preserve"> какого срока проводится дублирование перед допуском электротехнического </w:t>
            </w:r>
            <w:r w:rsidRPr="004F2369">
              <w:rPr>
                <w:b/>
                <w:bCs/>
              </w:rPr>
              <w:lastRenderedPageBreak/>
              <w:t>персонала к самостоятельной работе?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6) Когда проводятся внеочередные осмотры воздушной линии электропередачи?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Что, согласно Правилам устройства электроустановок, называется нормальным режимом потребителя электрической энергии?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Какой тип опор устанавливается на прямых участках трассы воздушной линии электропередачи?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Какие предпринимаются действия по поддержанию проходимости дыхательных путей? (приказ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Какой персонал не проходит подготовку по новой должности (рабочему месту)?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Кто дает разрешение на снятие напряжения при несчастных случаях для освобождения пострадавшего от действия электрического тока?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Кто имеет право на продление </w:t>
            </w:r>
            <w:proofErr w:type="gramStart"/>
            <w:r w:rsidRPr="004F2369">
              <w:rPr>
                <w:b/>
                <w:bCs/>
              </w:rPr>
              <w:t>наряд-допуска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 классифицируются электроинструмент и ручные электрические машины по способу защиты от поражения электрическим током?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Какую группу по электробезопасности должны иметь ответственный руководитель работ и производитель работ, имеющие право выполнения работ под напряжением на токоведущих частях, при работах в электроустановках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На какой срок может быть продлено для работника дублирование, если за отведенное время он не приобрел достаточных производственных навыков?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Какие данные должны быть указаны на бирках кабелей в начале и конце линии?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Что, согласно Правилам устройства электроустановок, называется независимым источником питания?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Допускается ли прохождение воздушной линии электропередачи (</w:t>
            </w:r>
            <w:proofErr w:type="gramStart"/>
            <w:r w:rsidRPr="004F2369">
              <w:rPr>
                <w:b/>
                <w:bCs/>
              </w:rPr>
              <w:t>ВЛ</w:t>
            </w:r>
            <w:proofErr w:type="gramEnd"/>
            <w:r w:rsidRPr="004F2369">
              <w:rPr>
                <w:b/>
                <w:bCs/>
              </w:rPr>
              <w:t>) по территории стадионов, учебных и детских учреждений?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Перечислите мероприятия по обзорному осмотру пострадавшего и временной остановке наружного кровотечения</w:t>
            </w:r>
            <w:proofErr w:type="gramStart"/>
            <w:r w:rsidRPr="004F2369">
              <w:rPr>
                <w:b/>
                <w:bCs/>
              </w:rPr>
              <w:t>.</w:t>
            </w:r>
            <w:proofErr w:type="gramEnd"/>
            <w:r w:rsidRPr="004F2369">
              <w:rPr>
                <w:b/>
                <w:bCs/>
              </w:rPr>
              <w:t xml:space="preserve"> (</w:t>
            </w:r>
            <w:proofErr w:type="gramStart"/>
            <w:r w:rsidRPr="004F2369">
              <w:rPr>
                <w:b/>
                <w:bCs/>
              </w:rPr>
              <w:t>п</w:t>
            </w:r>
            <w:proofErr w:type="gramEnd"/>
            <w:r w:rsidRPr="004F2369">
              <w:rPr>
                <w:b/>
                <w:bCs/>
              </w:rPr>
              <w:t>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В каком объеме должна проводиться стажировка для диспетчерского, оперативного, оперативно-ремонтного и ремонтного персонала?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В каком случае допускается заменять предохранители под напряжением и под нагрузкой?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Каким способом может быть передано разрешение на продление </w:t>
            </w:r>
            <w:proofErr w:type="gramStart"/>
            <w:r w:rsidRPr="004F2369">
              <w:rPr>
                <w:b/>
                <w:bCs/>
              </w:rPr>
              <w:t>наряд-допуска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</w:t>
            </w:r>
            <w:proofErr w:type="gramStart"/>
            <w:r w:rsidRPr="004F2369">
              <w:rPr>
                <w:b/>
                <w:bCs/>
              </w:rPr>
              <w:t>Электроинструмент</w:t>
            </w:r>
            <w:proofErr w:type="gramEnd"/>
            <w:r w:rsidRPr="004F2369">
              <w:rPr>
                <w:b/>
                <w:bCs/>
              </w:rPr>
              <w:t xml:space="preserve">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4) В каких случаях запрещается выполнение (возобновление) работ на </w:t>
            </w:r>
            <w:proofErr w:type="gramStart"/>
            <w:r w:rsidRPr="004F2369">
              <w:rPr>
                <w:b/>
                <w:bCs/>
              </w:rPr>
              <w:t>ВЛ</w:t>
            </w:r>
            <w:proofErr w:type="gramEnd"/>
            <w:r w:rsidRPr="004F2369">
              <w:rPr>
                <w:b/>
                <w:bCs/>
              </w:rPr>
              <w:t>, ВЛЗ, ВЛИ под напряжением?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Какие меры принимаются к работнику, который в период дублирования был признан </w:t>
            </w:r>
            <w:proofErr w:type="spellStart"/>
            <w:r w:rsidRPr="004F2369">
              <w:rPr>
                <w:b/>
                <w:bCs/>
              </w:rPr>
              <w:lastRenderedPageBreak/>
              <w:t>профнепригодным</w:t>
            </w:r>
            <w:proofErr w:type="spellEnd"/>
            <w:r w:rsidRPr="004F2369">
              <w:rPr>
                <w:b/>
                <w:bCs/>
              </w:rPr>
              <w:t xml:space="preserve"> к данному виду деятельности?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 xml:space="preserve">6) Как часто должны проводиться осмотры кабельных колодцев линий напряжением до 35 </w:t>
            </w:r>
            <w:proofErr w:type="spellStart"/>
            <w:r w:rsidRPr="004F2369">
              <w:rPr>
                <w:b/>
                <w:bCs/>
              </w:rPr>
              <w:t>кВ</w:t>
            </w:r>
            <w:proofErr w:type="spell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"защита от прямого прикосновения"?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Что, согласно Правилам устройства электроустановок, называется питающей осветительной сетью?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 (приказ Минздрава России от 04.05.2012 N 477н)?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Какие рабочие места предусмотрены во время стажировки для оперативного, оперативно-ремонтного персонала?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В каком случае нарушен порядок хранения и выдачи ключей?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После какого срока могут быть уничтожены </w:t>
            </w:r>
            <w:proofErr w:type="gramStart"/>
            <w:r w:rsidRPr="004F2369">
              <w:rPr>
                <w:b/>
                <w:bCs/>
              </w:rPr>
              <w:t>наряд-допуски</w:t>
            </w:r>
            <w:proofErr w:type="gramEnd"/>
            <w:r w:rsidRPr="004F2369">
              <w:rPr>
                <w:b/>
                <w:bCs/>
              </w:rPr>
              <w:t>, работы по которым полностью закончены и не имели место аварии, инциденты и несчастные случаи?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Каковы условия применения электроинструмента класса II в особо опасных помещениях?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Какая периодичность проверки знаний по электробезопасности установлена для электротехнического персонала, непосредственно организующего и проводящего работы по обслуживанию действующих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Кто периодически должен проводить выборочный осмотр кабельных линий?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"защита при косвенном прикосновении"?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Что, согласно Правилам устройства электроустановок, называется распределительной сетью?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На каком этапе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N 477н?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Какие рабочие места предусмотрены во время стажировки для ремонтного персонала?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Что принимается за начало и конец воздушной линии?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Какие требования установлены Правилами по охране труда при эксплуатации электроустановок по ведению журнала учета работ по нарядам-допускам и распоряжениям?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Что запрещено работнику при выполнении работ с применением переносного электроинструмента?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Что является определением термина "</w:t>
            </w:r>
            <w:proofErr w:type="gramStart"/>
            <w:r w:rsidRPr="004F2369">
              <w:rPr>
                <w:b/>
                <w:bCs/>
              </w:rPr>
              <w:t>изолированная</w:t>
            </w:r>
            <w:proofErr w:type="gramEnd"/>
            <w:r w:rsidRPr="004F2369">
              <w:rPr>
                <w:b/>
                <w:bCs/>
              </w:rPr>
              <w:t xml:space="preserve"> </w:t>
            </w:r>
            <w:proofErr w:type="spellStart"/>
            <w:r w:rsidRPr="004F2369">
              <w:rPr>
                <w:b/>
                <w:bCs/>
              </w:rPr>
              <w:t>нейтраль</w:t>
            </w:r>
            <w:proofErr w:type="spellEnd"/>
            <w:r w:rsidRPr="004F2369">
              <w:rPr>
                <w:b/>
                <w:bCs/>
              </w:rPr>
              <w:t>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5) Сколько человек должно быть в комиссии по проверке знаний электротехнического персонала?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Что из перечисленного должен осуществлять оперативный персонал?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"заземлитель"?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Что, согласно Правилам устройства электроустановок, называется групповой сетью?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Укажите верный перечень исчерпывающих мероприятий по оказанию первой помощи (приказ Минздрава России от 04.05.2012 N 477н).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Какие требования в процессе стажировки оперативный, оперативно-ремонтный и ремонтный персонал должен усвоить?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Каким образом не допускается производство работ в действующих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На какое количество присоединений допускается выдавать наряд-допуск в электроустановках выше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, где напряжение снято со всех токоведущих частей, в том числе с вводов воздушной линии электропередачи и кабельной линии, и заперт вход в соседние электроустановки?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Какие требования предъявляются к командированному персоналу?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Какая электроустановка считается действующей?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Сколько человек должно присутствовать в комиссии по проверке </w:t>
            </w:r>
            <w:proofErr w:type="gramStart"/>
            <w:r w:rsidRPr="004F2369">
              <w:rPr>
                <w:b/>
                <w:bCs/>
              </w:rPr>
              <w:t>знаний членов комиссий структурных подразделений организации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Каким образом производится присоединение заземляющих проводников к заземлителю и заземляющим конструкциям?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</w:t>
            </w:r>
            <w:proofErr w:type="gramStart"/>
            <w:r w:rsidRPr="004F2369">
              <w:rPr>
                <w:b/>
                <w:bCs/>
              </w:rPr>
              <w:t>искусственный</w:t>
            </w:r>
            <w:proofErr w:type="gramEnd"/>
            <w:r w:rsidRPr="004F2369">
              <w:rPr>
                <w:b/>
                <w:bCs/>
              </w:rPr>
              <w:t xml:space="preserve"> заземлитель"?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Какие условия для обычного исполнения светильников, согласно Правилам устройства электроустановок, должны соблюдаться при применении люминесцентных ламп в осветительных 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Каким образом фиксируются результаты проверки знаний?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1) Допускается ли самовольное проведение работ в действующих электроустановках, а также расширение рабочих мест и объема задания, определенных </w:t>
            </w:r>
            <w:proofErr w:type="gramStart"/>
            <w:r w:rsidRPr="004F2369">
              <w:rPr>
                <w:b/>
                <w:bCs/>
              </w:rPr>
              <w:t>наряд-допуском</w:t>
            </w:r>
            <w:proofErr w:type="gramEnd"/>
            <w:r w:rsidRPr="004F2369">
              <w:rPr>
                <w:b/>
                <w:bCs/>
              </w:rPr>
              <w:t>, распоряжением или утвержденным работодателем перечнем работ, выполняемых в порядке текущей эксплуатации?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В каком из перечисленных случаев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Что должен пройти командированный персонал по прибытии на место своей командировки для выполнения работ в действующих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4) Что является определением термина "эксплуатация"?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Кто утверждает список работников, имеющих право выполнять оперативные переключения?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6) В какой цвет должны быть </w:t>
            </w:r>
            <w:proofErr w:type="gramStart"/>
            <w:r w:rsidRPr="004F2369">
              <w:rPr>
                <w:b/>
                <w:bCs/>
              </w:rPr>
              <w:t>окрашены</w:t>
            </w:r>
            <w:proofErr w:type="gramEnd"/>
            <w:r w:rsidRPr="004F2369">
              <w:rPr>
                <w:b/>
                <w:bCs/>
              </w:rPr>
              <w:t xml:space="preserve"> открыто проложенные заземляющие проводники?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</w:t>
            </w:r>
            <w:proofErr w:type="gramStart"/>
            <w:r w:rsidRPr="004F2369">
              <w:rPr>
                <w:b/>
                <w:bCs/>
              </w:rPr>
              <w:t>естественный</w:t>
            </w:r>
            <w:proofErr w:type="gramEnd"/>
            <w:r w:rsidRPr="004F2369">
              <w:rPr>
                <w:b/>
                <w:bCs/>
              </w:rPr>
              <w:t xml:space="preserve"> заземлитель"?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</w:t>
            </w:r>
            <w:proofErr w:type="gramStart"/>
            <w:r w:rsidRPr="004F2369">
              <w:rPr>
                <w:b/>
                <w:bCs/>
              </w:rPr>
              <w:t>Светильники</w:t>
            </w:r>
            <w:proofErr w:type="gramEnd"/>
            <w:r w:rsidRPr="004F2369">
              <w:rPr>
                <w:b/>
                <w:bCs/>
              </w:rPr>
              <w:t xml:space="preserve"> какого класса защиты, согласно Правилам устройства электроустановок, необходимо применять (за исключением светильников, обслуживаемых с кранов)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F2369">
                <w:rPr>
                  <w:b/>
                  <w:bCs/>
                </w:rPr>
                <w:t>2,5 м</w:t>
              </w:r>
            </w:smartTag>
            <w:r w:rsidRPr="004F2369">
              <w:rPr>
                <w:b/>
                <w:bCs/>
              </w:rPr>
              <w:t xml:space="preserve"> при условии, что цепь не защищена устройством защитного отключения?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В каких случаях не проводится дублирование?</w:t>
            </w:r>
          </w:p>
        </w:tc>
      </w:tr>
    </w:tbl>
    <w:p w:rsidR="004F2369" w:rsidRPr="004F2369" w:rsidRDefault="004F2369" w:rsidP="004F2369">
      <w:pPr>
        <w:pStyle w:val="FORMATTEXT"/>
        <w:spacing w:line="276" w:lineRule="auto"/>
        <w:ind w:left="928" w:firstLine="488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Что включает в себя понятие "Наряд-допуск"?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Когда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Кто проводит первичный инструктаж командированному персоналу при проведении работ в электроустановках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Что является определением термина "инструктаж целевой"?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Кто может выводить из работы блокировки оборудования и устройств релейной защиты и автоматики?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Можно ли использовать землю в качестве фазного или нулевого провода в электроустановках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"заземление"?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</w:t>
            </w:r>
            <w:proofErr w:type="gramStart"/>
            <w:r w:rsidRPr="004F2369">
              <w:rPr>
                <w:b/>
                <w:bCs/>
              </w:rPr>
              <w:t>Светильники</w:t>
            </w:r>
            <w:proofErr w:type="gramEnd"/>
            <w:r w:rsidRPr="004F2369">
              <w:rPr>
                <w:b/>
                <w:bCs/>
              </w:rPr>
              <w:t xml:space="preserve"> какого минимального класса защиты, согласно Правилам устройства электроустановок, допускается применять (за исключением светильников, обслуживаемых с кранов)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F2369">
                <w:rPr>
                  <w:b/>
                  <w:bCs/>
                </w:rPr>
                <w:t>2,5 м</w:t>
              </w:r>
            </w:smartTag>
            <w:r w:rsidRPr="004F2369">
              <w:rPr>
                <w:b/>
                <w:bCs/>
              </w:rPr>
              <w:t xml:space="preserve"> при условии, что цепь защищена устройством защитного отключения (УЗО) с током срабатывания до 30 мА?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Что необходимо сделать при обнаружении непригодности средств защиты?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Кто несет ответственность за действия работника, допущенного к дублированию на рабочем месте?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Каким образом должно оформляться согласование работ, выполняемых в месте проведения работ по другому наряду-допуску?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2) Допустимо ли пребывание одного или нескольких членов бригады отдельно от производителя работ, в случае рассредоточения членов бригады по разным рабочим местам?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Кем выполняется подготовка рабочего места для выполнения строительно-монтажных работ?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Что является определением термина "</w:t>
            </w:r>
            <w:proofErr w:type="spellStart"/>
            <w:r w:rsidRPr="004F2369">
              <w:rPr>
                <w:b/>
                <w:bCs/>
              </w:rPr>
              <w:t>глухозаземленная</w:t>
            </w:r>
            <w:proofErr w:type="spellEnd"/>
            <w:r w:rsidRPr="004F2369">
              <w:rPr>
                <w:b/>
                <w:bCs/>
              </w:rPr>
              <w:t xml:space="preserve"> </w:t>
            </w:r>
            <w:proofErr w:type="spellStart"/>
            <w:r w:rsidRPr="004F2369">
              <w:rPr>
                <w:b/>
                <w:bCs/>
              </w:rPr>
              <w:t>нейтраль</w:t>
            </w:r>
            <w:proofErr w:type="spellEnd"/>
            <w:r w:rsidRPr="004F2369">
              <w:rPr>
                <w:b/>
                <w:bCs/>
              </w:rPr>
              <w:t>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Какие требования безопасности должен выполнять оперативный персонал при исчезновении напряжения на электроустановке?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Какая вода должна применяться для доливки аккумуляторов?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"защитное заземление"?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Какое напряжение, согласно Правилам устройства электроустановок, должно применяться для питания переносных светильников в помещениях с повышенной опасностью и особо опасных помещениях?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Допускается ли использовать средства защиты с истекшим сроком годности?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Какое количество противоаварийных тренировок необходимо за время дублирования?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Что недопустимо при выполнении работ под напряжением в электроустановках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Кому разрешается работать единолично в электроустановках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, расположенных в помещениях, кроме особо опасных?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Кем проводится присвоение I группы по электробезопасности?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Что является определением термина "силовая электрическая цепь"?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Как часто должна проводиться проверка электрических схем электроустановок на соответствие </w:t>
            </w:r>
            <w:proofErr w:type="gramStart"/>
            <w:r w:rsidRPr="004F2369">
              <w:rPr>
                <w:b/>
                <w:bCs/>
              </w:rPr>
              <w:t>фактическим</w:t>
            </w:r>
            <w:proofErr w:type="gramEnd"/>
            <w:r w:rsidRPr="004F2369">
              <w:rPr>
                <w:b/>
                <w:bCs/>
              </w:rPr>
              <w:t xml:space="preserve"> эксплуатационным?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Какое напряжение должно применяться для питания переносных (ручных) светильников, применяемых в помещениях с повышенной опасностью?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"основная изоляция"?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На какие виды, согласно Правилам устройства электроустановок, делится аварийное освещение?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Какие из перечисленных электрозащитных средств и средств индивидуальной защиты не нумеруются для учета при вводе их в эксплуатацию?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Какие ознакомительные мероприятия проводятся перед допуском к самостоятельной работе персонала, имевшего перерыв в работе, независимо от проводимых форм подготовки в соответствии с занимаемой должностью?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1) Какие мероприятия не относятся к </w:t>
            </w:r>
            <w:proofErr w:type="gramStart"/>
            <w:r w:rsidRPr="004F2369">
              <w:rPr>
                <w:b/>
                <w:bCs/>
              </w:rPr>
              <w:t>организационным</w:t>
            </w:r>
            <w:proofErr w:type="gramEnd"/>
            <w:r w:rsidRPr="004F2369">
              <w:rPr>
                <w:b/>
                <w:bCs/>
              </w:rPr>
              <w:t>, обеспечивающим безопасность работ в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В каких электроустановках могут выполняться работы в порядке текущей эксплуатации?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3) Какие существуют возрастные ограничения для присвоения III группы по </w:t>
            </w:r>
            <w:r w:rsidRPr="004F2369">
              <w:rPr>
                <w:b/>
                <w:bCs/>
              </w:rPr>
              <w:lastRenderedPageBreak/>
              <w:t>электробезопасности?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4) Что является определением термина "</w:t>
            </w:r>
            <w:proofErr w:type="spellStart"/>
            <w:r w:rsidRPr="004F2369">
              <w:rPr>
                <w:b/>
                <w:bCs/>
              </w:rPr>
              <w:t>токопровод</w:t>
            </w:r>
            <w:proofErr w:type="spellEnd"/>
            <w:r w:rsidRPr="004F2369">
              <w:rPr>
                <w:b/>
                <w:bCs/>
              </w:rPr>
              <w:t>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Что из перечисленного не входит в комплект документации, хранящейся на рабочем месте оперативного персонала?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 классифицируются помещения в отношении опасности поражения людей электрическим током?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"двойная изоляция"?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Для чего, согласно Правилам устройства электроустановок, предназначено освещение безопасности?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Какие вопросы включает программа планового производственного инструктажа?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Какие из перечисленных работников являются ответственными за безопасное ведение работ в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Какие работы из перечисленных можно отнести к работам, выполняемым в порядке текущей эксплуатации в электроустановках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Какой минимальный стаж работы в электроустановках должен быть у работника с высшим профессиональным (техническим) образованием в области электроэнергетики для перехода с третьей группы электробезопасности на четвертую?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Чем должны быть укомплектованы электроустановки?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 часто должны пересматриваться производственные инструкции по эксплуатации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Какие помещения относятся к помещениям с повышенной опасностью поражения людей электрическим током?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Что является определением термина "усиленная изоляция"?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На какой максимальной высоте над уровнем пола, согласно Правилам устройства электроустановок, должны устанавливаться светильники, обслуживаемые со стремянок или приставных лестниц?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Каким образом работник при непосредственном использовании может определить, что электрозащитные средства прошли эксплуатационные испытания и пригодны для применения?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В каких случаях проводится внеплановый производственный инструктаж?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Кто назначается ответственным руководителем работ в электроустановках выше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Какие из перечисленных мероприятий необходимо учитывать при оформлении перечня работ, выполняемых в порядке текущей эксплуатации?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3) В каком случае удостоверение о проверке знаний правил работы в электроустановках </w:t>
            </w:r>
            <w:r w:rsidRPr="004F2369">
              <w:rPr>
                <w:b/>
                <w:bCs/>
              </w:rPr>
              <w:lastRenderedPageBreak/>
              <w:t>подлежит замене?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4) Какую периодичность повышения квалификации должен обеспечивать работодатель для персонала?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5) Что необходимо предпринять при образовании на гравийной засыпке маслоприемников трансформаторов твердых отложений от нефтепродуктов толщиной более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4F2369">
                <w:rPr>
                  <w:b/>
                  <w:bCs/>
                </w:rPr>
                <w:t>3 мм</w:t>
              </w:r>
            </w:smartTag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Какие помещения, согласно ПУЭ, называются сырыми?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Являются ли лакокрасочные покрытия изоляцией, защищающей от поражения электрическим током?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На какой высоте, как правило, должны устанавливаться штепсельные розетки на номинальный ток до 16</w:t>
            </w:r>
            <w:proofErr w:type="gramStart"/>
            <w:r w:rsidRPr="004F2369">
              <w:rPr>
                <w:b/>
                <w:bCs/>
              </w:rPr>
              <w:t xml:space="preserve"> А</w:t>
            </w:r>
            <w:proofErr w:type="gramEnd"/>
            <w:r w:rsidRPr="004F2369">
              <w:rPr>
                <w:b/>
                <w:bCs/>
              </w:rPr>
              <w:t xml:space="preserve"> и напряжение до 250 В </w:t>
            </w:r>
            <w:proofErr w:type="spellStart"/>
            <w:r w:rsidRPr="004F2369">
              <w:rPr>
                <w:b/>
                <w:bCs/>
              </w:rPr>
              <w:t>в</w:t>
            </w:r>
            <w:proofErr w:type="spellEnd"/>
            <w:r w:rsidRPr="004F2369">
              <w:rPr>
                <w:b/>
                <w:bCs/>
              </w:rPr>
              <w:t xml:space="preserve"> производственных помещениях?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 должны маркироваться средства защиты, не выдержавшие испытания?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На кого распространяются Правила по охране труда при эксплуатации электроустановок?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№19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Кто назначается ответственным руководителем работ в электроустановках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Что обязан сделать допускающий, осуществляющий первичный допуск бригады к работе по </w:t>
            </w:r>
            <w:proofErr w:type="gramStart"/>
            <w:r w:rsidRPr="004F2369">
              <w:rPr>
                <w:b/>
                <w:bCs/>
              </w:rPr>
              <w:t>наряд-допуску</w:t>
            </w:r>
            <w:proofErr w:type="gramEnd"/>
            <w:r w:rsidRPr="004F2369">
              <w:rPr>
                <w:b/>
                <w:bCs/>
              </w:rPr>
              <w:t xml:space="preserve"> или распоряжению?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Что является подтверждением проведения и получения целевого инструктажа членами бригады?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За что несут персональную ответственность работники, непосредственно обслуживающие электроустановки?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Каким образом оформляются результаты проверки знаний персонала по электробезопасности?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6) Какие помещения, согласно ПУЭ, относятся к </w:t>
            </w:r>
            <w:proofErr w:type="gramStart"/>
            <w:r w:rsidRPr="004F2369">
              <w:rPr>
                <w:b/>
                <w:bCs/>
              </w:rPr>
              <w:t>влажным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7) Что может быть использовано в качестве </w:t>
            </w:r>
            <w:proofErr w:type="gramStart"/>
            <w:r w:rsidRPr="004F2369">
              <w:rPr>
                <w:b/>
                <w:bCs/>
              </w:rPr>
              <w:t>естественных</w:t>
            </w:r>
            <w:proofErr w:type="gramEnd"/>
            <w:r w:rsidRPr="004F2369">
              <w:rPr>
                <w:b/>
                <w:bCs/>
              </w:rPr>
              <w:t xml:space="preserve"> заземлителей?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Допускается ли, согласно Правилам устройства электроустановок, сооружение встроенных или пристроенных подстанций в спальных корпусах различных учреждений, в школьных и других учебных заведениях?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9) Какое значение напряжения должно применяться для испытания основных изолирующих электрозащитных средств, предназначенных для электроустановок напряжением выше 1 до 35 </w:t>
            </w:r>
            <w:proofErr w:type="spellStart"/>
            <w:r w:rsidRPr="004F2369">
              <w:rPr>
                <w:b/>
                <w:bCs/>
              </w:rPr>
              <w:t>кВ</w:t>
            </w:r>
            <w:proofErr w:type="spellEnd"/>
            <w:r w:rsidRPr="004F2369">
              <w:rPr>
                <w:b/>
                <w:bCs/>
              </w:rPr>
              <w:t xml:space="preserve"> включительно?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Каким образом оформляются результаты проверки знаний по охране труда Потребителей?</w:t>
            </w:r>
          </w:p>
        </w:tc>
      </w:tr>
    </w:tbl>
    <w:p w:rsidR="00F36D72" w:rsidRDefault="00F36D72" w:rsidP="00F36D72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F36D72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№20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За что отвечает допускающий?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F36D72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Какой инструктаж должен пройти электротехнический персонал перед началом работ по распоряжению?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3) Какие работники могут выполнять единоличный осмотр электроустановок, </w:t>
            </w:r>
            <w:r w:rsidRPr="004F2369">
              <w:rPr>
                <w:b/>
                <w:bCs/>
              </w:rPr>
              <w:lastRenderedPageBreak/>
              <w:t>электротехнической части технологического оборудования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lastRenderedPageBreak/>
              <w:t>4) За что несут персональную ответственность работники, осуществляющие ремонтные работы в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Чем должны отличаться светильники аварийного освещения от светильников рабочего освещения?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Какие помещения, согласно ПУЭ, называются сухими?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7) Какое минимальное сечение должен иметь медный заземляющий проводник, присоединяющий заземлитель рабочего (функционального) заземления к главной заземляющей шине в электроустановках напряжением до 1 </w:t>
            </w:r>
            <w:proofErr w:type="spellStart"/>
            <w:r w:rsidRPr="004F2369">
              <w:rPr>
                <w:b/>
                <w:bCs/>
              </w:rPr>
              <w:t>кВ</w:t>
            </w:r>
            <w:proofErr w:type="spell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В каких случаях, согласно Правилам устройства электроустановок,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Какая должна быть, как правило, длительность приложения полного испытательного напряжения для изолирующих средств защиты из слоистых диэлектриков?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10) Право </w:t>
            </w:r>
            <w:proofErr w:type="gramStart"/>
            <w:r w:rsidRPr="004F2369">
              <w:rPr>
                <w:b/>
                <w:bCs/>
              </w:rPr>
              <w:t>проведения</w:t>
            </w:r>
            <w:proofErr w:type="gramEnd"/>
            <w:r w:rsidRPr="004F2369">
              <w:rPr>
                <w:b/>
                <w:bCs/>
              </w:rPr>
              <w:t xml:space="preserve"> каких работ должно быть зафиксировано в удостоверении о проверке знаний правил работы в электроустановках в графе "Свидетельство на право проведения специальных работ"?</w:t>
            </w:r>
          </w:p>
        </w:tc>
      </w:tr>
    </w:tbl>
    <w:p w:rsidR="00BF6126" w:rsidRDefault="00BF6126" w:rsidP="00BF6126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BF6126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Вопросы: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1) Какую группу по электробезопасности должен иметь допускающий в электроустановках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2) Что должно предшествовать началу работ по </w:t>
            </w:r>
            <w:proofErr w:type="gramStart"/>
            <w:r w:rsidRPr="004F2369">
              <w:rPr>
                <w:b/>
                <w:bCs/>
              </w:rPr>
              <w:t>наряд-допуску</w:t>
            </w:r>
            <w:proofErr w:type="gramEnd"/>
            <w:r w:rsidRPr="004F2369">
              <w:rPr>
                <w:b/>
                <w:bCs/>
              </w:rPr>
              <w:t xml:space="preserve"> или по распоряжению?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rPr>
                <w:b/>
                <w:bCs/>
              </w:rPr>
            </w:pPr>
            <w:r w:rsidRPr="004F2369">
              <w:rPr>
                <w:b/>
                <w:bCs/>
              </w:rPr>
              <w:t>3) У кого могут быть на учете ключи от электроустановок, не имеющих местного оперативного персонала? Выберите два правильных варианта ответа.</w:t>
            </w:r>
            <w:r w:rsidRPr="004F2369">
              <w:rPr>
                <w:b/>
                <w:bCs/>
              </w:rPr>
              <w:br/>
              <w:t>А) У административно-технического персонала</w:t>
            </w:r>
            <w:r w:rsidRPr="004F2369">
              <w:rPr>
                <w:b/>
                <w:bCs/>
              </w:rPr>
              <w:br/>
              <w:t>Б) У руководящих работников и специалистов организации</w:t>
            </w:r>
            <w:r w:rsidRPr="004F2369">
              <w:rPr>
                <w:b/>
                <w:bCs/>
              </w:rPr>
              <w:br/>
              <w:t>В) У специалистов по охране труда организации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rPr>
                <w:b/>
                <w:bCs/>
              </w:rPr>
            </w:pPr>
            <w:r w:rsidRPr="004F2369">
              <w:rPr>
                <w:b/>
                <w:bCs/>
              </w:rPr>
              <w:t>4) Какая ответственность предусмотрена за нарушение Правил технической эксплуатации электроустановок потребителей?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Какая проверка знаний проводится у персонала при назначении или переводе на другую работу, если новые обязанности требуют дополнительных знаний норм и правил?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6) Каким образом должны быть обозначены нулевые рабочие (нейтральные) проводники в электроустановках?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Каким должно быть минимальное сечение отдельно проложенных защитных алюминиевых проводников?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Что используется при присоединении переносной или передвижной электросварочной установки непосредственно к стационарной электрической сети?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В какой срок лицо, получившее неудовлетворительную оценку по результатам проверки знаний, должно пройти повторную проверку?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10) Какую группу по электробезопасности должны иметь работники из числа оперативного </w:t>
            </w:r>
            <w:r w:rsidRPr="004F2369">
              <w:rPr>
                <w:b/>
                <w:bCs/>
              </w:rPr>
              <w:lastRenderedPageBreak/>
              <w:t>персонала, единолично обслуживающие электроустановки напряжением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</w:tbl>
    <w:p w:rsidR="00BF6126" w:rsidRDefault="00BF6126" w:rsidP="00BF6126">
      <w:pPr>
        <w:pStyle w:val="FORMATTEXT"/>
        <w:spacing w:line="276" w:lineRule="auto"/>
        <w:jc w:val="both"/>
        <w:rPr>
          <w:b/>
          <w:bCs/>
        </w:rPr>
      </w:pPr>
    </w:p>
    <w:p w:rsidR="004F2369" w:rsidRPr="004F2369" w:rsidRDefault="004F2369" w:rsidP="00BF6126">
      <w:pPr>
        <w:pStyle w:val="FORMATTEXT"/>
        <w:spacing w:line="276" w:lineRule="auto"/>
        <w:jc w:val="both"/>
        <w:rPr>
          <w:b/>
          <w:bCs/>
        </w:rPr>
      </w:pPr>
      <w:r w:rsidRPr="004F2369">
        <w:rPr>
          <w:b/>
          <w:bCs/>
        </w:rPr>
        <w:t>Билет №22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6"/>
      </w:tblGrid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Вопрос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6D7621" w:rsidP="006D7621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1) За </w:t>
            </w:r>
            <w:proofErr w:type="gramStart"/>
            <w:r>
              <w:rPr>
                <w:b/>
                <w:bCs/>
              </w:rPr>
              <w:t>выполнение</w:t>
            </w:r>
            <w:proofErr w:type="gramEnd"/>
            <w:r>
              <w:rPr>
                <w:b/>
                <w:bCs/>
              </w:rPr>
              <w:t xml:space="preserve"> каких</w:t>
            </w:r>
            <w:r w:rsidR="004F2369" w:rsidRPr="004F2369">
              <w:rPr>
                <w:b/>
                <w:bCs/>
              </w:rPr>
              <w:t xml:space="preserve">  функций не несет ответственность производитель работ?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2) Кто проводит целевой инструктаж при работах по распоряжению для членов бригады?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3) 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4) Можно ли принимать в эксплуатацию электроустановки с дефектами и недоделками?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5) Когда проводится внеочередная проверка знаний персонала?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 xml:space="preserve">6) Каким образом обозначаются проводники защитного заземления, а также нулевые защитные проводники в электроустановках напряжением до 1 </w:t>
            </w:r>
            <w:proofErr w:type="spellStart"/>
            <w:r w:rsidRPr="004F2369">
              <w:rPr>
                <w:b/>
                <w:bCs/>
              </w:rPr>
              <w:t>кВ</w:t>
            </w:r>
            <w:proofErr w:type="spellEnd"/>
            <w:r w:rsidRPr="004F2369">
              <w:rPr>
                <w:b/>
                <w:bCs/>
              </w:rPr>
              <w:t xml:space="preserve"> с </w:t>
            </w:r>
            <w:proofErr w:type="spellStart"/>
            <w:r w:rsidRPr="004F2369">
              <w:rPr>
                <w:b/>
                <w:bCs/>
              </w:rPr>
              <w:t>глухозаземленной</w:t>
            </w:r>
            <w:proofErr w:type="spellEnd"/>
            <w:r w:rsidRPr="004F2369">
              <w:rPr>
                <w:b/>
                <w:bCs/>
              </w:rPr>
              <w:t xml:space="preserve"> </w:t>
            </w:r>
            <w:proofErr w:type="spellStart"/>
            <w:r w:rsidRPr="004F2369">
              <w:rPr>
                <w:b/>
                <w:bCs/>
              </w:rPr>
              <w:t>нейтралью</w:t>
            </w:r>
            <w:proofErr w:type="spellEnd"/>
            <w:r w:rsidRPr="004F2369">
              <w:rPr>
                <w:b/>
                <w:bCs/>
              </w:rPr>
              <w:t>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7) Каким образом должно быть выполнено присоединение заземляющих и нулевых защитных проводников, и проводников уравнивания потенциалов к открытым проводящим частям?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8) Какая должна быть длина гибкого кабеля, соединяющего источник сварочного тока и коммутационный аппарат?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9) Каков порядок допуска к самостоятельной работе вновь принятых работников или имевших перерыв в работе более 6 месяцев?</w:t>
            </w:r>
          </w:p>
        </w:tc>
      </w:tr>
      <w:tr w:rsidR="004F2369" w:rsidRPr="004F2369" w:rsidTr="004F23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69" w:rsidRPr="004F2369" w:rsidRDefault="004F2369" w:rsidP="00C5710A">
            <w:pPr>
              <w:pStyle w:val="FORMATTEXT"/>
              <w:spacing w:line="276" w:lineRule="auto"/>
              <w:jc w:val="both"/>
              <w:rPr>
                <w:b/>
                <w:bCs/>
              </w:rPr>
            </w:pPr>
            <w:r w:rsidRPr="004F2369">
              <w:rPr>
                <w:b/>
                <w:bCs/>
              </w:rPr>
              <w:t>10) При каком условии работники, не обслуживающие электроустановки, могут допускаться в РУ до 1000</w:t>
            </w:r>
            <w:proofErr w:type="gramStart"/>
            <w:r w:rsidRPr="004F2369">
              <w:rPr>
                <w:b/>
                <w:bCs/>
              </w:rPr>
              <w:t xml:space="preserve"> В</w:t>
            </w:r>
            <w:proofErr w:type="gramEnd"/>
            <w:r w:rsidRPr="004F2369">
              <w:rPr>
                <w:b/>
                <w:bCs/>
              </w:rPr>
              <w:t>?</w:t>
            </w:r>
          </w:p>
        </w:tc>
      </w:tr>
    </w:tbl>
    <w:p w:rsidR="004F2369" w:rsidRPr="008D1B55" w:rsidRDefault="004F2369" w:rsidP="0075275A">
      <w:pPr>
        <w:pStyle w:val="FORMATTEXT"/>
        <w:spacing w:line="276" w:lineRule="auto"/>
        <w:ind w:left="928" w:firstLine="488"/>
        <w:jc w:val="both"/>
      </w:pPr>
    </w:p>
    <w:sectPr w:rsidR="004F2369" w:rsidRPr="008D1B55" w:rsidSect="00C5710A">
      <w:headerReference w:type="default" r:id="rId9"/>
      <w:footerReference w:type="default" r:id="rId10"/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6D" w:rsidRDefault="0077716D" w:rsidP="00067DCC">
      <w:pPr>
        <w:spacing w:after="0" w:line="240" w:lineRule="auto"/>
      </w:pPr>
      <w:r>
        <w:separator/>
      </w:r>
    </w:p>
  </w:endnote>
  <w:endnote w:type="continuationSeparator" w:id="0">
    <w:p w:rsidR="0077716D" w:rsidRDefault="0077716D" w:rsidP="000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D" w:rsidRDefault="007771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6D" w:rsidRDefault="0077716D" w:rsidP="00067DCC">
      <w:pPr>
        <w:spacing w:after="0" w:line="240" w:lineRule="auto"/>
      </w:pPr>
      <w:r>
        <w:separator/>
      </w:r>
    </w:p>
  </w:footnote>
  <w:footnote w:type="continuationSeparator" w:id="0">
    <w:p w:rsidR="0077716D" w:rsidRDefault="0077716D" w:rsidP="0006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D" w:rsidRDefault="007771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504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29957B2"/>
    <w:multiLevelType w:val="hybridMultilevel"/>
    <w:tmpl w:val="6DFE2C70"/>
    <w:lvl w:ilvl="0" w:tplc="5A3C129C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70F0235"/>
    <w:multiLevelType w:val="hybridMultilevel"/>
    <w:tmpl w:val="8B2A558C"/>
    <w:lvl w:ilvl="0" w:tplc="FCC6F6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E474A7"/>
    <w:multiLevelType w:val="hybridMultilevel"/>
    <w:tmpl w:val="0EC267AC"/>
    <w:lvl w:ilvl="0" w:tplc="298A1550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4">
    <w:nsid w:val="1ACC3EB2"/>
    <w:multiLevelType w:val="hybridMultilevel"/>
    <w:tmpl w:val="D4D8F364"/>
    <w:lvl w:ilvl="0" w:tplc="9BCC897C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5">
    <w:nsid w:val="1F7A4134"/>
    <w:multiLevelType w:val="hybridMultilevel"/>
    <w:tmpl w:val="D29C5CFE"/>
    <w:lvl w:ilvl="0" w:tplc="59CC5C9A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BD7654B"/>
    <w:multiLevelType w:val="hybridMultilevel"/>
    <w:tmpl w:val="DA82491E"/>
    <w:lvl w:ilvl="0" w:tplc="5E1A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EF6CEC2">
      <w:numFmt w:val="none"/>
      <w:lvlText w:val=""/>
      <w:lvlJc w:val="left"/>
      <w:pPr>
        <w:tabs>
          <w:tab w:val="num" w:pos="360"/>
        </w:tabs>
      </w:pPr>
    </w:lvl>
    <w:lvl w:ilvl="2" w:tplc="8684032C">
      <w:numFmt w:val="none"/>
      <w:lvlText w:val=""/>
      <w:lvlJc w:val="left"/>
      <w:pPr>
        <w:tabs>
          <w:tab w:val="num" w:pos="360"/>
        </w:tabs>
      </w:pPr>
    </w:lvl>
    <w:lvl w:ilvl="3" w:tplc="32AC6D10">
      <w:numFmt w:val="none"/>
      <w:lvlText w:val=""/>
      <w:lvlJc w:val="left"/>
      <w:pPr>
        <w:tabs>
          <w:tab w:val="num" w:pos="360"/>
        </w:tabs>
      </w:pPr>
    </w:lvl>
    <w:lvl w:ilvl="4" w:tplc="7B54DB20">
      <w:numFmt w:val="none"/>
      <w:lvlText w:val=""/>
      <w:lvlJc w:val="left"/>
      <w:pPr>
        <w:tabs>
          <w:tab w:val="num" w:pos="360"/>
        </w:tabs>
      </w:pPr>
    </w:lvl>
    <w:lvl w:ilvl="5" w:tplc="D452F12A">
      <w:numFmt w:val="none"/>
      <w:lvlText w:val=""/>
      <w:lvlJc w:val="left"/>
      <w:pPr>
        <w:tabs>
          <w:tab w:val="num" w:pos="360"/>
        </w:tabs>
      </w:pPr>
    </w:lvl>
    <w:lvl w:ilvl="6" w:tplc="889AE154">
      <w:numFmt w:val="none"/>
      <w:lvlText w:val=""/>
      <w:lvlJc w:val="left"/>
      <w:pPr>
        <w:tabs>
          <w:tab w:val="num" w:pos="360"/>
        </w:tabs>
      </w:pPr>
    </w:lvl>
    <w:lvl w:ilvl="7" w:tplc="11D21AB2">
      <w:numFmt w:val="none"/>
      <w:lvlText w:val=""/>
      <w:lvlJc w:val="left"/>
      <w:pPr>
        <w:tabs>
          <w:tab w:val="num" w:pos="360"/>
        </w:tabs>
      </w:pPr>
    </w:lvl>
    <w:lvl w:ilvl="8" w:tplc="930E00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AC"/>
    <w:rsid w:val="00003A80"/>
    <w:rsid w:val="00007204"/>
    <w:rsid w:val="00024F54"/>
    <w:rsid w:val="00043A1E"/>
    <w:rsid w:val="000509AA"/>
    <w:rsid w:val="000629E7"/>
    <w:rsid w:val="00067DCC"/>
    <w:rsid w:val="00074029"/>
    <w:rsid w:val="00075B0E"/>
    <w:rsid w:val="00076044"/>
    <w:rsid w:val="000805DB"/>
    <w:rsid w:val="0008276B"/>
    <w:rsid w:val="00082BD6"/>
    <w:rsid w:val="00091555"/>
    <w:rsid w:val="00092C51"/>
    <w:rsid w:val="000A4D3B"/>
    <w:rsid w:val="000B4E64"/>
    <w:rsid w:val="000F217F"/>
    <w:rsid w:val="000F7826"/>
    <w:rsid w:val="001016FD"/>
    <w:rsid w:val="00110754"/>
    <w:rsid w:val="00114480"/>
    <w:rsid w:val="0012354A"/>
    <w:rsid w:val="00123A9A"/>
    <w:rsid w:val="0015177F"/>
    <w:rsid w:val="0018431E"/>
    <w:rsid w:val="001877FC"/>
    <w:rsid w:val="0019593C"/>
    <w:rsid w:val="001A5F1F"/>
    <w:rsid w:val="001B047F"/>
    <w:rsid w:val="001C2455"/>
    <w:rsid w:val="001E7067"/>
    <w:rsid w:val="00224A54"/>
    <w:rsid w:val="0023354D"/>
    <w:rsid w:val="002437E2"/>
    <w:rsid w:val="0026695F"/>
    <w:rsid w:val="00273093"/>
    <w:rsid w:val="002779B7"/>
    <w:rsid w:val="002808B6"/>
    <w:rsid w:val="002B40DC"/>
    <w:rsid w:val="003111A8"/>
    <w:rsid w:val="003336FE"/>
    <w:rsid w:val="00364A9C"/>
    <w:rsid w:val="00364E8A"/>
    <w:rsid w:val="0038209B"/>
    <w:rsid w:val="00382360"/>
    <w:rsid w:val="003878EC"/>
    <w:rsid w:val="00387984"/>
    <w:rsid w:val="003A2596"/>
    <w:rsid w:val="003C5A1F"/>
    <w:rsid w:val="003E4CDC"/>
    <w:rsid w:val="004038A4"/>
    <w:rsid w:val="0040732C"/>
    <w:rsid w:val="0041330A"/>
    <w:rsid w:val="00415BB2"/>
    <w:rsid w:val="004333AD"/>
    <w:rsid w:val="00433C2F"/>
    <w:rsid w:val="004417FE"/>
    <w:rsid w:val="004433F6"/>
    <w:rsid w:val="00456393"/>
    <w:rsid w:val="00457B71"/>
    <w:rsid w:val="00474236"/>
    <w:rsid w:val="00476F7B"/>
    <w:rsid w:val="004A19D6"/>
    <w:rsid w:val="004B1EFE"/>
    <w:rsid w:val="004C3DD6"/>
    <w:rsid w:val="004D18DF"/>
    <w:rsid w:val="004D23A9"/>
    <w:rsid w:val="004F20B7"/>
    <w:rsid w:val="004F2369"/>
    <w:rsid w:val="004F291A"/>
    <w:rsid w:val="004F2BE1"/>
    <w:rsid w:val="0050236B"/>
    <w:rsid w:val="00512013"/>
    <w:rsid w:val="00532155"/>
    <w:rsid w:val="0053749F"/>
    <w:rsid w:val="00561952"/>
    <w:rsid w:val="0057518B"/>
    <w:rsid w:val="00575280"/>
    <w:rsid w:val="0058119A"/>
    <w:rsid w:val="005838AD"/>
    <w:rsid w:val="005A17DB"/>
    <w:rsid w:val="005C0529"/>
    <w:rsid w:val="005C1098"/>
    <w:rsid w:val="005C7D87"/>
    <w:rsid w:val="005D0453"/>
    <w:rsid w:val="005D58E3"/>
    <w:rsid w:val="005F388B"/>
    <w:rsid w:val="00606AA0"/>
    <w:rsid w:val="00615593"/>
    <w:rsid w:val="00634D74"/>
    <w:rsid w:val="00641693"/>
    <w:rsid w:val="00641BCE"/>
    <w:rsid w:val="00642814"/>
    <w:rsid w:val="00653ED2"/>
    <w:rsid w:val="006879F5"/>
    <w:rsid w:val="006932F7"/>
    <w:rsid w:val="006C70C2"/>
    <w:rsid w:val="006D1C70"/>
    <w:rsid w:val="006D68D1"/>
    <w:rsid w:val="006D7621"/>
    <w:rsid w:val="006E551C"/>
    <w:rsid w:val="0070505F"/>
    <w:rsid w:val="00732F32"/>
    <w:rsid w:val="00734B9F"/>
    <w:rsid w:val="0073547F"/>
    <w:rsid w:val="0075275A"/>
    <w:rsid w:val="00754208"/>
    <w:rsid w:val="00766127"/>
    <w:rsid w:val="0077716D"/>
    <w:rsid w:val="007A2331"/>
    <w:rsid w:val="007A3A24"/>
    <w:rsid w:val="0081169B"/>
    <w:rsid w:val="0082607B"/>
    <w:rsid w:val="00831083"/>
    <w:rsid w:val="00837419"/>
    <w:rsid w:val="008407CF"/>
    <w:rsid w:val="008658B1"/>
    <w:rsid w:val="00870486"/>
    <w:rsid w:val="0088044D"/>
    <w:rsid w:val="00893F50"/>
    <w:rsid w:val="008A283C"/>
    <w:rsid w:val="008A4430"/>
    <w:rsid w:val="008B3467"/>
    <w:rsid w:val="008C33A0"/>
    <w:rsid w:val="008C7C70"/>
    <w:rsid w:val="008D1B55"/>
    <w:rsid w:val="008E0E3B"/>
    <w:rsid w:val="008E7E8C"/>
    <w:rsid w:val="008F234F"/>
    <w:rsid w:val="008F4B4A"/>
    <w:rsid w:val="0090598E"/>
    <w:rsid w:val="00910651"/>
    <w:rsid w:val="00911F6F"/>
    <w:rsid w:val="00915CAC"/>
    <w:rsid w:val="00926878"/>
    <w:rsid w:val="00941A45"/>
    <w:rsid w:val="00942F53"/>
    <w:rsid w:val="00946B5F"/>
    <w:rsid w:val="00965E5C"/>
    <w:rsid w:val="00966A89"/>
    <w:rsid w:val="00985C62"/>
    <w:rsid w:val="0099517A"/>
    <w:rsid w:val="009C4070"/>
    <w:rsid w:val="009C4216"/>
    <w:rsid w:val="009C4B0B"/>
    <w:rsid w:val="009C6B33"/>
    <w:rsid w:val="009F2A0E"/>
    <w:rsid w:val="00A034CE"/>
    <w:rsid w:val="00A23B7C"/>
    <w:rsid w:val="00A30FBF"/>
    <w:rsid w:val="00A54A67"/>
    <w:rsid w:val="00A5732D"/>
    <w:rsid w:val="00A678E1"/>
    <w:rsid w:val="00A72225"/>
    <w:rsid w:val="00A83B03"/>
    <w:rsid w:val="00AB44E5"/>
    <w:rsid w:val="00AC548C"/>
    <w:rsid w:val="00AD3C32"/>
    <w:rsid w:val="00AF7F5F"/>
    <w:rsid w:val="00B21754"/>
    <w:rsid w:val="00B43343"/>
    <w:rsid w:val="00B466B9"/>
    <w:rsid w:val="00B4687C"/>
    <w:rsid w:val="00B73977"/>
    <w:rsid w:val="00B74EB0"/>
    <w:rsid w:val="00B80544"/>
    <w:rsid w:val="00BC347B"/>
    <w:rsid w:val="00BC3BE6"/>
    <w:rsid w:val="00BF0653"/>
    <w:rsid w:val="00BF6126"/>
    <w:rsid w:val="00C055FB"/>
    <w:rsid w:val="00C06BE5"/>
    <w:rsid w:val="00C24AD1"/>
    <w:rsid w:val="00C47746"/>
    <w:rsid w:val="00C55F82"/>
    <w:rsid w:val="00C5710A"/>
    <w:rsid w:val="00C6054F"/>
    <w:rsid w:val="00C717A7"/>
    <w:rsid w:val="00C73ABC"/>
    <w:rsid w:val="00C77434"/>
    <w:rsid w:val="00C92F48"/>
    <w:rsid w:val="00CA0C18"/>
    <w:rsid w:val="00CC223A"/>
    <w:rsid w:val="00CC2BC8"/>
    <w:rsid w:val="00D01BBE"/>
    <w:rsid w:val="00D10427"/>
    <w:rsid w:val="00D1100F"/>
    <w:rsid w:val="00D127F7"/>
    <w:rsid w:val="00D13031"/>
    <w:rsid w:val="00D26114"/>
    <w:rsid w:val="00D32DC7"/>
    <w:rsid w:val="00D42090"/>
    <w:rsid w:val="00D536DB"/>
    <w:rsid w:val="00DB513B"/>
    <w:rsid w:val="00DD042F"/>
    <w:rsid w:val="00DF1DD1"/>
    <w:rsid w:val="00E12ED4"/>
    <w:rsid w:val="00E21C64"/>
    <w:rsid w:val="00E2339A"/>
    <w:rsid w:val="00E2507B"/>
    <w:rsid w:val="00E51C3D"/>
    <w:rsid w:val="00E601BB"/>
    <w:rsid w:val="00E66D21"/>
    <w:rsid w:val="00E87821"/>
    <w:rsid w:val="00E946AA"/>
    <w:rsid w:val="00E97BE1"/>
    <w:rsid w:val="00EA587C"/>
    <w:rsid w:val="00EB16A7"/>
    <w:rsid w:val="00ED2D71"/>
    <w:rsid w:val="00ED48EF"/>
    <w:rsid w:val="00EF3974"/>
    <w:rsid w:val="00F029B3"/>
    <w:rsid w:val="00F077B7"/>
    <w:rsid w:val="00F30CB4"/>
    <w:rsid w:val="00F36D72"/>
    <w:rsid w:val="00F46CA6"/>
    <w:rsid w:val="00F614E8"/>
    <w:rsid w:val="00F61511"/>
    <w:rsid w:val="00F62FF1"/>
    <w:rsid w:val="00F950C2"/>
    <w:rsid w:val="00FB1A59"/>
    <w:rsid w:val="00FC1E76"/>
    <w:rsid w:val="00FE002C"/>
    <w:rsid w:val="00FE01FD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5CA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5CAC"/>
    <w:pPr>
      <w:keepNext/>
      <w:tabs>
        <w:tab w:val="num" w:pos="432"/>
      </w:tabs>
      <w:spacing w:before="240" w:after="0" w:line="360" w:lineRule="auto"/>
      <w:ind w:firstLine="62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CAC"/>
    <w:pPr>
      <w:keepNext/>
      <w:tabs>
        <w:tab w:val="num" w:pos="576"/>
      </w:tabs>
      <w:spacing w:after="12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CAC"/>
    <w:pPr>
      <w:keepNext/>
      <w:tabs>
        <w:tab w:val="num" w:pos="720"/>
      </w:tabs>
      <w:spacing w:after="120" w:line="360" w:lineRule="auto"/>
      <w:ind w:firstLine="624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15CAC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4687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942F5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15CA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4687C"/>
    <w:rPr>
      <w:rFonts w:ascii="Cambria" w:hAnsi="Cambria" w:cs="Cambria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locked/>
    <w:rsid w:val="00942F53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a3">
    <w:name w:val="Заголовок"/>
    <w:basedOn w:val="a"/>
    <w:next w:val="a4"/>
    <w:uiPriority w:val="99"/>
    <w:rsid w:val="00915CAC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915CAC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Body Text Indent"/>
    <w:basedOn w:val="a"/>
    <w:link w:val="a7"/>
    <w:uiPriority w:val="99"/>
    <w:rsid w:val="00915CAC"/>
    <w:pPr>
      <w:widowControl w:val="0"/>
      <w:spacing w:before="360" w:after="12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15CA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915CAC"/>
    <w:pPr>
      <w:widowControl w:val="0"/>
      <w:spacing w:before="120" w:after="120" w:line="360" w:lineRule="auto"/>
      <w:ind w:firstLine="62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List 2"/>
    <w:basedOn w:val="a"/>
    <w:uiPriority w:val="99"/>
    <w:rsid w:val="00915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915CAC"/>
    <w:pPr>
      <w:ind w:left="720"/>
    </w:pPr>
  </w:style>
  <w:style w:type="paragraph" w:customStyle="1" w:styleId="23">
    <w:name w:val="Обычный2"/>
    <w:uiPriority w:val="99"/>
    <w:rsid w:val="00915CAC"/>
    <w:rPr>
      <w:rFonts w:ascii="Arial" w:eastAsia="Times New Roman" w:hAnsi="Arial" w:cs="Arial"/>
      <w:sz w:val="18"/>
      <w:szCs w:val="18"/>
    </w:rPr>
  </w:style>
  <w:style w:type="paragraph" w:customStyle="1" w:styleId="ConsTitle">
    <w:name w:val="ConsTitle"/>
    <w:uiPriority w:val="99"/>
    <w:rsid w:val="00C24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Plain Text"/>
    <w:basedOn w:val="a"/>
    <w:link w:val="aa"/>
    <w:uiPriority w:val="99"/>
    <w:rsid w:val="00C24AD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C24AD1"/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9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67DCC"/>
  </w:style>
  <w:style w:type="paragraph" w:styleId="ae">
    <w:name w:val="footer"/>
    <w:basedOn w:val="a"/>
    <w:link w:val="af"/>
    <w:uiPriority w:val="99"/>
    <w:rsid w:val="000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67DCC"/>
  </w:style>
  <w:style w:type="paragraph" w:styleId="24">
    <w:name w:val="Body Text Indent 2"/>
    <w:basedOn w:val="a"/>
    <w:link w:val="25"/>
    <w:uiPriority w:val="99"/>
    <w:rsid w:val="00942F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42F53"/>
  </w:style>
  <w:style w:type="paragraph" w:styleId="31">
    <w:name w:val="Body Text Indent 3"/>
    <w:basedOn w:val="a"/>
    <w:link w:val="32"/>
    <w:uiPriority w:val="99"/>
    <w:semiHidden/>
    <w:rsid w:val="00942F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42F53"/>
    <w:rPr>
      <w:sz w:val="16"/>
      <w:szCs w:val="16"/>
    </w:rPr>
  </w:style>
  <w:style w:type="paragraph" w:styleId="33">
    <w:name w:val="List Bullet 3"/>
    <w:basedOn w:val="a"/>
    <w:uiPriority w:val="99"/>
    <w:rsid w:val="00942F53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9C42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таблица"/>
    <w:basedOn w:val="a"/>
    <w:uiPriority w:val="99"/>
    <w:rsid w:val="00B4334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B43343"/>
    <w:rPr>
      <w:rFonts w:ascii="Arial" w:eastAsia="Times New Roman" w:hAnsi="Arial" w:cs="Arial"/>
      <w:sz w:val="18"/>
      <w:szCs w:val="18"/>
    </w:rPr>
  </w:style>
  <w:style w:type="paragraph" w:customStyle="1" w:styleId="tab">
    <w:name w:val="tab"/>
    <w:basedOn w:val="a"/>
    <w:uiPriority w:val="99"/>
    <w:rsid w:val="008C7C7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."/>
    <w:uiPriority w:val="99"/>
    <w:rsid w:val="00433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TEXT">
    <w:name w:val=".HEADERTEXT"/>
    <w:uiPriority w:val="99"/>
    <w:rsid w:val="00433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tab1">
    <w:name w:val="tab1"/>
    <w:basedOn w:val="a"/>
    <w:rsid w:val="004417F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B4687C"/>
    <w:pPr>
      <w:widowControl w:val="0"/>
      <w:snapToGrid w:val="0"/>
    </w:pPr>
    <w:rPr>
      <w:rFonts w:ascii="Consultant" w:hAnsi="Consultant" w:cs="Consultant"/>
    </w:rPr>
  </w:style>
  <w:style w:type="character" w:customStyle="1" w:styleId="ConsNonformat0">
    <w:name w:val="ConsNonformat Знак"/>
    <w:link w:val="ConsNonformat"/>
    <w:uiPriority w:val="99"/>
    <w:locked/>
    <w:rsid w:val="00B4687C"/>
    <w:rPr>
      <w:rFonts w:ascii="Consultant" w:hAnsi="Consultant" w:cs="Consultant"/>
      <w:sz w:val="22"/>
      <w:szCs w:val="22"/>
      <w:lang w:eastAsia="ru-RU"/>
    </w:rPr>
  </w:style>
  <w:style w:type="paragraph" w:styleId="af2">
    <w:name w:val="footnote text"/>
    <w:basedOn w:val="a"/>
    <w:link w:val="af3"/>
    <w:uiPriority w:val="99"/>
    <w:semiHidden/>
    <w:rsid w:val="00985C62"/>
    <w:pPr>
      <w:spacing w:after="0" w:line="360" w:lineRule="auto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1A5F1F"/>
    <w:rPr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985C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3CFA-7617-40B3-B4F1-A0339653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"СИОТ ПРО"</vt:lpstr>
    </vt:vector>
  </TitlesOfParts>
  <Manager>Хабиров А.Р.</Manager>
  <Company>ООО "СИОТ ПРО"</Company>
  <LinksUpToDate>false</LinksUpToDate>
  <CharactersWithSpaces>36420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"СИОТ ПРО"</dc:title>
  <dc:creator>Marina Khabirova;Anton Khabirov</dc:creator>
  <cp:lastModifiedBy>Bannikov</cp:lastModifiedBy>
  <cp:revision>8</cp:revision>
  <cp:lastPrinted>2021-12-21T03:24:00Z</cp:lastPrinted>
  <dcterms:created xsi:type="dcterms:W3CDTF">2022-04-02T18:12:00Z</dcterms:created>
  <dcterms:modified xsi:type="dcterms:W3CDTF">2023-03-14T03:07:00Z</dcterms:modified>
</cp:coreProperties>
</file>